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AC4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color w:val="000000"/>
        </w:rPr>
      </w:pPr>
      <w:r>
        <w:rPr>
          <w:rStyle w:val="C3"/>
          <w:color w:val="000000"/>
        </w:rPr>
        <w:t>МУНИЦИПАЛЬНОЕ БЮДЖЕТНОЕ ОБЩЕОБРАЗОВАТЕЛЬНОЕ УЧРЕЖДЕНИЕ СРЕДНЯЯ ОБЩЕОБРАЗОВАТЕЛЬНАЯ ШКОЛА С. ИЛИМ</w:t>
      </w:r>
    </w:p>
    <w:p>
      <w:pPr>
        <w:pStyle w:val="P1"/>
        <w:ind w:firstLine="540"/>
        <w:jc w:val="right"/>
        <w:rPr>
          <w:rStyle w:val="C3"/>
          <w:sz w:val="28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FF0000"/>
        </w:rPr>
      </w:pPr>
    </w:p>
    <w:p>
      <w:pPr>
        <w:pStyle w:val="P1"/>
        <w:rPr>
          <w:rStyle w:val="C3"/>
          <w:i w:val="1"/>
          <w:color w:val="000000"/>
        </w:rPr>
      </w:pPr>
    </w:p>
    <w:p>
      <w:pPr>
        <w:pStyle w:val="P1"/>
        <w:jc w:val="center"/>
        <w:rPr>
          <w:rStyle w:val="C3"/>
          <w:b w:val="1"/>
          <w:i w:val="1"/>
          <w:color w:val="00B0F0"/>
        </w:rPr>
      </w:pPr>
    </w:p>
    <w:p>
      <w:pPr>
        <w:pStyle w:val="P1"/>
        <w:jc w:val="center"/>
        <w:rPr>
          <w:rStyle w:val="C3"/>
          <w:b w:val="1"/>
          <w:i w:val="1"/>
          <w:color w:val="00B0F0"/>
          <w:sz w:val="36"/>
        </w:rPr>
      </w:pPr>
      <w:r>
        <w:rPr>
          <w:rStyle w:val="C3"/>
          <w:b w:val="1"/>
          <w:i w:val="1"/>
          <w:color w:val="00B0F0"/>
          <w:sz w:val="36"/>
        </w:rPr>
        <w:t xml:space="preserve">ПРОГРАММА ЛЕТНЕГО </w:t>
      </w:r>
      <w:r>
        <w:rPr>
          <w:rStyle w:val="C3"/>
          <w:b w:val="1"/>
          <w:i w:val="1"/>
          <w:color w:val="00B0F0"/>
          <w:sz w:val="36"/>
        </w:rPr>
        <w:t>СПОРТИВНО-ОЗДОРОВИТЕЛЬНОГО</w:t>
      </w:r>
      <w:r>
        <w:rPr>
          <w:rStyle w:val="C3"/>
          <w:b w:val="1"/>
          <w:i w:val="1"/>
          <w:color w:val="00B0F0"/>
          <w:sz w:val="36"/>
        </w:rPr>
        <w:t xml:space="preserve"> </w:t>
      </w:r>
      <w:r>
        <w:rPr>
          <w:rStyle w:val="C3"/>
          <w:b w:val="1"/>
          <w:i w:val="1"/>
          <w:color w:val="00B0F0"/>
          <w:sz w:val="36"/>
        </w:rPr>
        <w:t>И ОБРАЗОВАТЕ</w:t>
      </w:r>
      <w:r>
        <w:rPr>
          <w:rStyle w:val="C3"/>
          <w:b w:val="1"/>
          <w:i w:val="1"/>
          <w:color w:val="00B0F0"/>
          <w:sz w:val="36"/>
        </w:rPr>
        <w:t>ЛЬ</w:t>
      </w:r>
      <w:r>
        <w:rPr>
          <w:rStyle w:val="C3"/>
          <w:b w:val="1"/>
          <w:i w:val="1"/>
          <w:color w:val="00B0F0"/>
          <w:sz w:val="36"/>
        </w:rPr>
        <w:t xml:space="preserve">НОГО </w:t>
      </w:r>
    </w:p>
    <w:p>
      <w:pPr>
        <w:pStyle w:val="P1"/>
        <w:jc w:val="center"/>
        <w:rPr>
          <w:rStyle w:val="C3"/>
          <w:b w:val="1"/>
          <w:i w:val="1"/>
          <w:color w:val="00B0F0"/>
          <w:sz w:val="36"/>
        </w:rPr>
      </w:pPr>
      <w:r>
        <w:rPr>
          <w:rStyle w:val="C3"/>
          <w:b w:val="1"/>
          <w:i w:val="1"/>
          <w:color w:val="00B0F0"/>
          <w:sz w:val="36"/>
        </w:rPr>
        <w:t xml:space="preserve">ЛАГЕРЯ  С ДНЕВНЫМ ПРЕБЫВАНИЕМ</w:t>
      </w:r>
    </w:p>
    <w:p>
      <w:pPr>
        <w:pStyle w:val="P1"/>
        <w:jc w:val="center"/>
        <w:rPr>
          <w:rStyle w:val="C3"/>
          <w:b w:val="1"/>
          <w:i w:val="1"/>
          <w:color w:val="00B050"/>
          <w:sz w:val="72"/>
        </w:rPr>
      </w:pPr>
      <w:r>
        <w:rPr>
          <w:rStyle w:val="C3"/>
          <w:b w:val="1"/>
          <w:i w:val="1"/>
          <w:color w:val="00B050"/>
          <w:sz w:val="72"/>
        </w:rPr>
        <w:t>«</w:t>
      </w:r>
      <w:r>
        <w:rPr>
          <w:rStyle w:val="C3"/>
          <w:b w:val="1"/>
          <w:i w:val="1"/>
          <w:color w:val="00B050"/>
          <w:sz w:val="72"/>
        </w:rPr>
        <w:t>Олимпийская деревня</w:t>
      </w:r>
      <w:r>
        <w:rPr>
          <w:rStyle w:val="C3"/>
          <w:b w:val="1"/>
          <w:i w:val="1"/>
          <w:color w:val="00B050"/>
          <w:sz w:val="72"/>
        </w:rPr>
        <w:t>»</w:t>
      </w:r>
    </w:p>
    <w:p>
      <w:pPr>
        <w:pStyle w:val="P1"/>
        <w:jc w:val="right"/>
        <w:rPr>
          <w:rStyle w:val="C3"/>
          <w:color w:val="000000"/>
        </w:rPr>
      </w:pPr>
    </w:p>
    <w:p>
      <w:pPr>
        <w:pStyle w:val="P1"/>
        <w:jc w:val="right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  <w:r>
        <w:drawing>
          <wp:inline xmlns:wp="http://schemas.openxmlformats.org/drawingml/2006/wordprocessingDrawing">
            <wp:extent cx="2602230" cy="19862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9862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right"/>
        <w:rPr>
          <w:rStyle w:val="C3"/>
          <w:b w:val="1"/>
          <w:color w:val="000000"/>
          <w:sz w:val="28"/>
        </w:rPr>
      </w:pPr>
    </w:p>
    <w:p>
      <w:pPr>
        <w:pStyle w:val="P1"/>
        <w:jc w:val="right"/>
        <w:rPr>
          <w:rStyle w:val="C3"/>
          <w:b w:val="1"/>
          <w:color w:val="000000"/>
          <w:sz w:val="28"/>
        </w:rPr>
      </w:pPr>
    </w:p>
    <w:p>
      <w:pPr>
        <w:pStyle w:val="P1"/>
        <w:jc w:val="right"/>
        <w:rPr>
          <w:rStyle w:val="C3"/>
          <w:b w:val="1"/>
          <w:color w:val="000000"/>
          <w:sz w:val="28"/>
        </w:rPr>
      </w:pPr>
    </w:p>
    <w:p>
      <w:pPr>
        <w:pStyle w:val="P1"/>
        <w:jc w:val="right"/>
        <w:rPr>
          <w:rStyle w:val="C3"/>
          <w:b w:val="1"/>
          <w:color w:val="000000"/>
          <w:sz w:val="28"/>
        </w:rPr>
      </w:pPr>
    </w:p>
    <w:p>
      <w:pPr>
        <w:pStyle w:val="P1"/>
        <w:jc w:val="right"/>
        <w:rPr>
          <w:rStyle w:val="C3"/>
          <w:b w:val="1"/>
          <w:color w:val="000000"/>
          <w:sz w:val="28"/>
        </w:rPr>
      </w:pPr>
    </w:p>
    <w:p>
      <w:pPr>
        <w:pStyle w:val="P1"/>
        <w:jc w:val="right"/>
        <w:rPr>
          <w:rStyle w:val="C3"/>
          <w:b w:val="1"/>
          <w:color w:val="000000"/>
          <w:sz w:val="28"/>
        </w:rPr>
      </w:pPr>
    </w:p>
    <w:p>
      <w:pPr>
        <w:pStyle w:val="P1"/>
        <w:jc w:val="right"/>
        <w:rPr>
          <w:rStyle w:val="C3"/>
          <w:b w:val="1"/>
          <w:color w:val="000000"/>
          <w:sz w:val="28"/>
        </w:rPr>
      </w:pPr>
    </w:p>
    <w:p>
      <w:pPr>
        <w:pStyle w:val="P1"/>
        <w:jc w:val="right"/>
        <w:rPr>
          <w:rStyle w:val="C3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Разработала:</w:t>
      </w:r>
      <w:r>
        <w:rPr>
          <w:rStyle w:val="C3"/>
          <w:color w:val="000000"/>
          <w:sz w:val="28"/>
        </w:rPr>
        <w:t xml:space="preserve"> Бянкина  Ольга Витальевна</w:t>
      </w:r>
    </w:p>
    <w:p>
      <w:pPr>
        <w:pStyle w:val="P1"/>
        <w:jc w:val="right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Педагог - организатор</w:t>
      </w:r>
    </w:p>
    <w:p>
      <w:pPr>
        <w:pStyle w:val="P1"/>
        <w:jc w:val="right"/>
        <w:rPr>
          <w:rStyle w:val="C3"/>
          <w:color w:val="000000"/>
          <w:sz w:val="28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color w:val="000000"/>
        </w:rPr>
      </w:pPr>
    </w:p>
    <w:p>
      <w:pPr>
        <w:pStyle w:val="P1"/>
        <w:jc w:val="center"/>
        <w:rPr>
          <w:rStyle w:val="C3"/>
          <w:sz w:val="32"/>
        </w:rPr>
      </w:pPr>
      <w:r>
        <w:rPr>
          <w:rStyle w:val="C3"/>
          <w:color w:val="000000"/>
        </w:rPr>
        <w:t>2022 г.</w:t>
      </w:r>
    </w:p>
    <w:p>
      <w:pPr>
        <w:pStyle w:val="P1"/>
        <w:tabs>
          <w:tab w:val="right" w:pos="6405" w:leader="underscore"/>
        </w:tabs>
        <w:ind w:firstLine="36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ПОЯСНИТЕЛЬНАЯ ЗАПИСКА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>
      <w:pPr>
        <w:pStyle w:val="P1"/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 xml:space="preserve">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>
      <w:pPr>
        <w:pStyle w:val="P1"/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 xml:space="preserve">  Данная программа </w:t>
      </w:r>
      <w:r>
        <w:rPr>
          <w:rStyle w:val="C3"/>
          <w:b w:val="1"/>
          <w:color w:val="000000"/>
          <w:sz w:val="28"/>
        </w:rPr>
        <w:t>по своей направленности</w:t>
      </w:r>
      <w:r>
        <w:rPr>
          <w:rStyle w:val="C3"/>
          <w:color w:val="000000"/>
          <w:sz w:val="28"/>
        </w:rPr>
        <w:t xml:space="preserve"> является </w:t>
      </w:r>
      <w:r>
        <w:rPr>
          <w:rStyle w:val="C3"/>
          <w:b w:val="1"/>
          <w:color w:val="000000"/>
          <w:sz w:val="28"/>
        </w:rPr>
        <w:t>профильной спортивно-оздоровительной</w:t>
      </w:r>
      <w:r>
        <w:rPr>
          <w:rStyle w:val="C3"/>
          <w:color w:val="000000"/>
          <w:sz w:val="28"/>
        </w:rPr>
        <w:t>, т. е. включает в себя спортивную деятельность, направленную на оздоровление, отдых и воспитание детей в условиях оздоровительного лагеря.</w:t>
      </w:r>
    </w:p>
    <w:p>
      <w:pPr>
        <w:pStyle w:val="P1"/>
        <w:ind w:firstLine="567" w:right="-185"/>
        <w:rPr>
          <w:rStyle w:val="C3"/>
          <w:b w:val="1"/>
          <w:sz w:val="28"/>
        </w:rPr>
      </w:pPr>
      <w:r>
        <w:rPr>
          <w:rStyle w:val="C3"/>
          <w:color w:val="000000"/>
          <w:sz w:val="28"/>
        </w:rPr>
        <w:t xml:space="preserve"> По </w:t>
      </w:r>
      <w:r>
        <w:rPr>
          <w:rStyle w:val="C3"/>
          <w:b w:val="1"/>
          <w:color w:val="000000"/>
          <w:sz w:val="28"/>
        </w:rPr>
        <w:t>продолжительности</w:t>
      </w:r>
      <w:r>
        <w:rPr>
          <w:rStyle w:val="C3"/>
          <w:color w:val="000000"/>
          <w:sz w:val="28"/>
        </w:rPr>
        <w:t xml:space="preserve"> программа является краткосрочной, т. е. реализуется в течение лагерной смены– 21 день. </w:t>
      </w:r>
      <w:r>
        <w:rPr>
          <w:rStyle w:val="C3"/>
          <w:sz w:val="28"/>
        </w:rPr>
        <w:t>Программа реализуется в период летних каникул в июне.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Общее число участников за смену</w:t>
      </w:r>
      <w:r>
        <w:rPr>
          <w:rStyle w:val="C3"/>
          <w:color w:val="000000"/>
          <w:sz w:val="28"/>
        </w:rPr>
        <w:t xml:space="preserve"> –  30 человек.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Основной состав лагеря</w:t>
      </w:r>
      <w:r>
        <w:rPr>
          <w:rStyle w:val="C3"/>
          <w:color w:val="000000"/>
          <w:sz w:val="28"/>
        </w:rPr>
        <w:t xml:space="preserve"> – это учащиеся образовательного учреждения в возрасте 7–11 лет. При комплектовании особое внимание уделяется детям из малообеспеченных, неполных семей, детям-инвалидам, детям-сиротам, а также детям, находящимся в трудной жизненной ситуации. Деятельность воспитанников во время лагерной смены осуществляется в  двух отрядах.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Программа разработана с учетом следующих законодательных нормативно-правовых документов: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– Конвенцией ООН о правах ребенка;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– Конституцией РФ;</w:t>
      </w:r>
    </w:p>
    <w:p>
      <w:pPr>
        <w:pStyle w:val="P1"/>
        <w:tabs>
          <w:tab w:val="left" w:pos="6833" w:leader="non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– Законом РФ «Об образовании в РФ»;</w:t>
        <w:tab/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– Федеральным законом «Об основных гарантиях прав ребенка в Российской Федерации» от 24.07.98 г. № 124-Ф3;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 xml:space="preserve">– Трудовым  кодексом  Российской  Федерации  от  30.12.2001 г. № 197-Ф3;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>
      <w:pPr>
        <w:pStyle w:val="P1"/>
        <w:tabs>
          <w:tab w:val="right" w:pos="6405" w:leader="underscore"/>
        </w:tabs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– 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  <w:u w:val="single"/>
        </w:rPr>
      </w:pPr>
    </w:p>
    <w:p>
      <w:pPr>
        <w:pStyle w:val="P1"/>
        <w:jc w:val="center"/>
        <w:rPr>
          <w:rStyle w:val="C3"/>
          <w:b w:val="1"/>
          <w:sz w:val="28"/>
          <w:u w:val="single"/>
        </w:rPr>
      </w:pPr>
    </w:p>
    <w:p>
      <w:pPr>
        <w:pStyle w:val="P1"/>
        <w:jc w:val="center"/>
        <w:rPr>
          <w:rStyle w:val="C3"/>
          <w:b w:val="1"/>
          <w:sz w:val="28"/>
          <w:u w:val="single"/>
        </w:rPr>
      </w:pPr>
    </w:p>
    <w:p>
      <w:pPr>
        <w:pStyle w:val="P1"/>
        <w:jc w:val="center"/>
        <w:rPr>
          <w:rStyle w:val="C3"/>
          <w:b w:val="1"/>
          <w:sz w:val="28"/>
          <w:u w:val="single"/>
        </w:rPr>
      </w:pPr>
    </w:p>
    <w:p>
      <w:pPr>
        <w:pStyle w:val="P1"/>
        <w:jc w:val="center"/>
        <w:rPr>
          <w:rStyle w:val="C3"/>
          <w:b w:val="1"/>
          <w:sz w:val="28"/>
          <w:u w:val="single"/>
        </w:rPr>
      </w:pPr>
    </w:p>
    <w:p>
      <w:pPr>
        <w:pStyle w:val="P1"/>
        <w:jc w:val="center"/>
        <w:rPr>
          <w:rStyle w:val="C3"/>
          <w:b w:val="1"/>
          <w:sz w:val="28"/>
          <w:u w:val="single"/>
        </w:rPr>
      </w:pPr>
    </w:p>
    <w:p>
      <w:pPr>
        <w:pStyle w:val="P1"/>
        <w:ind w:firstLine="567"/>
        <w:jc w:val="both"/>
        <w:rPr>
          <w:rStyle w:val="C3"/>
          <w:b w:val="1"/>
          <w:sz w:val="28"/>
        </w:rPr>
      </w:pPr>
    </w:p>
    <w:p>
      <w:pPr>
        <w:pStyle w:val="P1"/>
        <w:ind w:firstLine="567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Актуальность программы: </w:t>
      </w:r>
      <w:r>
        <w:rPr>
          <w:rStyle w:val="C3"/>
          <w:sz w:val="28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>
      <w:pPr>
        <w:pStyle w:val="P1"/>
        <w:ind w:firstLine="567"/>
        <w:jc w:val="both"/>
        <w:rPr>
          <w:rStyle w:val="C3"/>
          <w:sz w:val="28"/>
        </w:rPr>
      </w:pPr>
      <w:r>
        <w:rPr>
          <w:rStyle w:val="C3"/>
          <w:sz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  <w:r>
        <w:rPr>
          <w:rStyle w:val="C3"/>
          <w:rFonts w:ascii="Calibri" w:hAnsi="Calibri"/>
          <w:sz w:val="28"/>
        </w:rPr>
        <w:t xml:space="preserve"> 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 </w:t>
      </w:r>
    </w:p>
    <w:p>
      <w:pPr>
        <w:pStyle w:val="P1"/>
        <w:tabs>
          <w:tab w:val="right" w:pos="6405" w:leader="underscore"/>
        </w:tabs>
        <w:ind w:firstLine="540"/>
        <w:jc w:val="both"/>
        <w:rPr>
          <w:rStyle w:val="C3"/>
          <w:color w:val="000000"/>
          <w:sz w:val="28"/>
        </w:rPr>
      </w:pPr>
      <w:r>
        <w:rPr>
          <w:rStyle w:val="C3"/>
          <w:sz w:val="28"/>
        </w:rPr>
        <w:tab/>
        <w:t xml:space="preserve">   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</w:t>
      </w:r>
      <w:r>
        <w:rPr>
          <w:rStyle w:val="C3"/>
          <w:color w:val="000000"/>
          <w:sz w:val="28"/>
        </w:rPr>
        <w:t xml:space="preserve">    </w:t>
      </w:r>
    </w:p>
    <w:p>
      <w:pPr>
        <w:pStyle w:val="P1"/>
        <w:tabs>
          <w:tab w:val="right" w:pos="6405" w:leader="underscore"/>
        </w:tabs>
        <w:ind w:firstLine="54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 xml:space="preserve">   Понятие «здоровый образ жизни» необходимо закладывать еще в детстве. Родители многих детей ищут спасение в медикаментах, недооценивая силу воздействия на организм и эффективность таких факторов, как  двигательная  активность,  закаливание,  основы  массажа и др.</w:t>
      </w:r>
      <w:r>
        <w:rPr>
          <w:rStyle w:val="C3"/>
          <w:sz w:val="28"/>
        </w:rPr>
        <w:t xml:space="preserve"> </w:t>
      </w:r>
      <w:r>
        <w:rPr>
          <w:rStyle w:val="C3"/>
          <w:color w:val="000000"/>
          <w:sz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  <w:r>
        <w:rPr>
          <w:rStyle w:val="C3"/>
          <w:sz w:val="28"/>
        </w:rPr>
        <w:t xml:space="preserve"> </w:t>
      </w:r>
      <w:r>
        <w:rPr>
          <w:rStyle w:val="C3"/>
          <w:color w:val="000000"/>
          <w:sz w:val="28"/>
        </w:rPr>
        <w:t>Досуговая деятельность направлена на вовлечение детей в мероприятия с последующим выявлением их наклонностей и способностей.</w:t>
      </w:r>
    </w:p>
    <w:p>
      <w:pPr>
        <w:pStyle w:val="P1"/>
        <w:tabs>
          <w:tab w:val="right" w:pos="6405" w:leader="underscore"/>
        </w:tabs>
        <w:ind w:firstLine="540"/>
        <w:jc w:val="both"/>
        <w:rPr>
          <w:rStyle w:val="C3"/>
          <w:sz w:val="28"/>
        </w:rPr>
      </w:pPr>
      <w:r>
        <w:rPr>
          <w:rStyle w:val="C3"/>
          <w:color w:val="000000"/>
          <w:sz w:val="28"/>
        </w:rPr>
        <w:t xml:space="preserve">   </w:t>
      </w:r>
      <w:r>
        <w:rPr>
          <w:rStyle w:val="C3"/>
          <w:sz w:val="28"/>
        </w:rPr>
        <w:t xml:space="preserve">     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>
      <w:pPr>
        <w:pStyle w:val="P1"/>
        <w:ind w:firstLine="540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Задача педагогического коллектива школы  в воспитательном плане состоит в том, чтобы поднять значение здорового образа жизни, организовать свободное время во время летних каникул, </w:t>
      </w:r>
      <w:r>
        <w:t xml:space="preserve"> </w:t>
      </w:r>
      <w:r>
        <w:rPr>
          <w:rStyle w:val="C3"/>
          <w:sz w:val="28"/>
        </w:rPr>
        <w:t>развивать и укреплять</w:t>
        <w:tab/>
        <w:t>связь школы и семьи.</w:t>
      </w:r>
    </w:p>
    <w:p>
      <w:pPr>
        <w:pStyle w:val="P1"/>
        <w:ind w:firstLine="540"/>
        <w:jc w:val="center"/>
        <w:rPr>
          <w:rStyle w:val="C3"/>
          <w:b w:val="1"/>
          <w:i w:val="1"/>
          <w:sz w:val="28"/>
          <w:u w:val="single"/>
        </w:rPr>
      </w:pPr>
      <w:r>
        <w:rPr>
          <w:rStyle w:val="C3"/>
          <w:b w:val="1"/>
          <w:sz w:val="28"/>
        </w:rPr>
        <w:t>Цели и задачи</w:t>
      </w:r>
    </w:p>
    <w:p>
      <w:pPr>
        <w:pStyle w:val="P1"/>
        <w:tabs>
          <w:tab w:val="left" w:pos="0" w:leader="none"/>
        </w:tabs>
        <w:ind w:firstLine="540"/>
        <w:jc w:val="both"/>
        <w:rPr>
          <w:rStyle w:val="C3"/>
          <w:b w:val="1"/>
          <w:i w:val="1"/>
          <w:sz w:val="28"/>
        </w:rPr>
      </w:pPr>
      <w:r>
        <w:rPr>
          <w:rStyle w:val="C3"/>
          <w:b w:val="1"/>
          <w:i w:val="1"/>
          <w:sz w:val="28"/>
          <w:u w:val="single"/>
        </w:rPr>
        <w:t>Цели</w:t>
      </w:r>
      <w:r>
        <w:rPr>
          <w:rStyle w:val="C3"/>
          <w:b w:val="1"/>
          <w:i w:val="1"/>
          <w:sz w:val="28"/>
        </w:rPr>
        <w:t>:</w:t>
      </w:r>
    </w:p>
    <w:p>
      <w:pPr>
        <w:pStyle w:val="P1"/>
        <w:tabs>
          <w:tab w:val="left" w:pos="0" w:leader="none"/>
        </w:tabs>
        <w:ind w:firstLine="540"/>
        <w:jc w:val="both"/>
        <w:rPr>
          <w:rStyle w:val="C3"/>
          <w:sz w:val="28"/>
        </w:rPr>
      </w:pPr>
      <w:r>
        <w:rPr>
          <w:rStyle w:val="C3"/>
          <w:b w:val="1"/>
          <w:i w:val="1"/>
          <w:sz w:val="28"/>
        </w:rPr>
        <w:t>-</w:t>
      </w:r>
      <w:r>
        <w:rPr>
          <w:rStyle w:val="C3"/>
          <w:b w:val="1"/>
          <w:i w:val="1"/>
          <w:sz w:val="28"/>
        </w:rPr>
        <w:t xml:space="preserve"> </w:t>
      </w:r>
      <w:r>
        <w:rPr>
          <w:rStyle w:val="C3"/>
          <w:sz w:val="28"/>
        </w:rPr>
        <w:t xml:space="preserve">Воспитание 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>
      <w:pPr>
        <w:pStyle w:val="P1"/>
        <w:tabs>
          <w:tab w:val="left" w:pos="0" w:leader="none"/>
        </w:tabs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>-создание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>
      <w:pPr>
        <w:pStyle w:val="P1"/>
        <w:tabs>
          <w:tab w:val="left" w:pos="0" w:leader="none"/>
        </w:tabs>
        <w:ind w:firstLine="540"/>
        <w:jc w:val="both"/>
        <w:rPr>
          <w:rStyle w:val="C3"/>
          <w:sz w:val="28"/>
        </w:rPr>
      </w:pPr>
      <w:r>
        <w:rPr>
          <w:rStyle w:val="C3"/>
          <w:b w:val="1"/>
          <w:i w:val="1"/>
          <w:sz w:val="28"/>
          <w:u w:val="single"/>
        </w:rPr>
        <w:t xml:space="preserve"> Задачи:</w:t>
      </w:r>
    </w:p>
    <w:p>
      <w:pPr>
        <w:pStyle w:val="P1"/>
        <w:tabs>
          <w:tab w:val="left" w:pos="0" w:leader="none"/>
        </w:tabs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>1 Укрепление здоровья детей и формирование навыков здорового образа жизни, улучшения самочувствия и настроения.</w:t>
      </w:r>
    </w:p>
    <w:p>
      <w:pPr>
        <w:pStyle w:val="P1"/>
        <w:tabs>
          <w:tab w:val="left" w:pos="0" w:leader="none"/>
        </w:tabs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>2.Воспитание дисциплинированности, силы воли, трудолюбия и сплоченности в коллективе.</w:t>
      </w:r>
    </w:p>
    <w:p>
      <w:pPr>
        <w:pStyle w:val="P1"/>
        <w:tabs>
          <w:tab w:val="left" w:pos="0" w:leader="none"/>
        </w:tabs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>3. Индивидуальная работа с детьми из «трудных» семей.</w:t>
      </w:r>
    </w:p>
    <w:p>
      <w:pPr>
        <w:pStyle w:val="P1"/>
        <w:tabs>
          <w:tab w:val="left" w:pos="0" w:leader="none"/>
        </w:tabs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>4. Повышение спортивного мастерства.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Содержание работы спортивно – оздоровительного лагеря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        Важнейшим направлением в работе лагеря станет активное приобщение детей к физкультуре, спорту, и здоровому образу жизни. Применение  современных </w:t>
      </w:r>
      <w:r>
        <w:rPr>
          <w:rStyle w:val="C3"/>
          <w:b w:val="1"/>
          <w:sz w:val="28"/>
        </w:rPr>
        <w:t>здоровьесберегающих технологий</w:t>
      </w:r>
      <w:r>
        <w:rPr>
          <w:rStyle w:val="C3"/>
          <w:sz w:val="28"/>
        </w:rPr>
        <w:t xml:space="preserve"> в своей педагогической деятельности  отражает две линии оздоровительно-развивающей работы: </w:t>
        <w:tab/>
        <w:t>приобщение детей к физической культуре и спорту; использование развивающих форм оздоровительной работы.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      </w:t>
      </w:r>
      <w:r>
        <w:rPr>
          <w:rStyle w:val="C3"/>
          <w:b w:val="1"/>
          <w:sz w:val="28"/>
        </w:rPr>
        <w:t xml:space="preserve">Технология </w:t>
      </w:r>
      <w:r>
        <w:rPr>
          <w:rStyle w:val="C3"/>
          <w:b w:val="1"/>
          <w:sz w:val="28"/>
        </w:rPr>
        <w:t xml:space="preserve"> дифференцированного </w:t>
      </w:r>
      <w:r>
        <w:rPr>
          <w:rStyle w:val="C3"/>
          <w:b w:val="1"/>
          <w:sz w:val="28"/>
        </w:rPr>
        <w:t>обучения</w:t>
      </w:r>
      <w:r>
        <w:rPr>
          <w:rStyle w:val="C3"/>
          <w:sz w:val="28"/>
        </w:rPr>
        <w:t xml:space="preserve"> -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свойств, стала важнейшим требованием в обучении. Дифференцированный и индивидуальный подходы важны для обучающихся, как с низкими, так и с высокими результатами в области физической культуры </w:t>
      </w:r>
    </w:p>
    <w:p>
      <w:pPr>
        <w:pStyle w:val="P1"/>
        <w:ind w:firstLine="567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При разработке мероприятий учитывается уровень физического развития и физической подготовленности учащихся используя дифференцированный подход. </w:t>
      </w:r>
    </w:p>
    <w:p>
      <w:pPr>
        <w:pStyle w:val="P1"/>
        <w:ind w:firstLine="54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Спортивно–оздоровительное направление:</w:t>
      </w:r>
    </w:p>
    <w:p>
      <w:pPr>
        <w:pStyle w:val="P1"/>
        <w:ind w:firstLine="540"/>
        <w:jc w:val="both"/>
        <w:rPr>
          <w:rStyle w:val="C3"/>
          <w:b w:val="1"/>
          <w:i w:val="1"/>
          <w:sz w:val="28"/>
        </w:rPr>
      </w:pPr>
      <w:r>
        <w:rPr>
          <w:rStyle w:val="C15"/>
          <w:b w:val="1"/>
          <w:color w:val="000000"/>
          <w:sz w:val="28"/>
          <w:shd w:val="clear" w:fill="FFFFFF"/>
        </w:rPr>
        <w:t>Цель: </w:t>
      </w:r>
      <w:r>
        <w:rPr>
          <w:rStyle w:val="C16"/>
          <w:color w:val="000000"/>
          <w:sz w:val="28"/>
          <w:shd w:val="clear" w:fill="FFFFFF"/>
        </w:rPr>
        <w:t>сохранение и укрепление здоровья детей.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b w:val="1"/>
          <w:i w:val="1"/>
          <w:sz w:val="28"/>
        </w:rPr>
        <w:t xml:space="preserve">Средства: </w:t>
      </w:r>
      <w:r>
        <w:rPr>
          <w:rStyle w:val="C3"/>
          <w:sz w:val="28"/>
        </w:rPr>
        <w:t xml:space="preserve">Утренняя гимнастика (зарядка); спортивные игры на стадионе, спортивной площадке  (футбол, волейбол, теннис, пионербол, ); подвижные игры на свежем воздухе; эстафеты, солнечные ванны (ежедневно);воздушные ванны (ежедневно), спортивные праздники: 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Спортивные соревнования, веселые эстафеты, дни здоровья, различные беседы о здоровом образе жизни, беседы с врачом, спортивные праздники развивают у детей  ловкость и смекалку, помогают им развивать  различные 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 спортивных мероприятиях присутствует дух соревнования и реализуется принцип поощрения. После  конкурсов, которые развивают не только физическое состояние детей, но и укрепляют их дух, дети получают призы.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В лагере уделяется большое место пропаганде правильного питания и формированию навыков здорового образа жизни. С этой целью   продолжает реализовываться   программа «Школа безопасности», тесно сотрудничаем с врачом. Проводятся беседы «Оказание первой доврачебной помощи», «Профилактика плоскостопия и нарушений осанки».</w:t>
      </w:r>
    </w:p>
    <w:p>
      <w:pPr>
        <w:pStyle w:val="P1"/>
        <w:ind w:firstLine="540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Гражданско- патриотическое направление: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>Средства:</w:t>
      </w:r>
      <w:r>
        <w:rPr>
          <w:rStyle w:val="C3"/>
          <w:b w:val="1"/>
          <w:i w:val="1"/>
          <w:sz w:val="28"/>
        </w:rPr>
        <w:t xml:space="preserve">  </w:t>
      </w:r>
      <w:r>
        <w:rPr>
          <w:rStyle w:val="C3"/>
          <w:sz w:val="28"/>
        </w:rPr>
        <w:t xml:space="preserve">Комплекс  мероприятий, 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 участие в митинге  памяти «Никто не забыт, ничто не забыто», Дне России (конкурсной программе  «Я люблю тебя, Россия»)</w:t>
      </w:r>
    </w:p>
    <w:p>
      <w:pPr>
        <w:pStyle w:val="P1"/>
        <w:ind w:firstLine="54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Эколого- туристическое направление</w:t>
      </w:r>
      <w:r>
        <w:rPr>
          <w:rStyle w:val="C3"/>
          <w:b w:val="1"/>
          <w:sz w:val="28"/>
        </w:rPr>
        <w:t>:</w:t>
      </w:r>
    </w:p>
    <w:p>
      <w:pPr>
        <w:pStyle w:val="P1"/>
        <w:ind w:firstLine="567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 физической и моральной закалки на экскурсиях; воспитание экологической культуры.</w:t>
      </w:r>
    </w:p>
    <w:p>
      <w:pPr>
        <w:pStyle w:val="P1"/>
        <w:ind w:firstLine="540"/>
        <w:jc w:val="both"/>
        <w:rPr>
          <w:rStyle w:val="C3"/>
          <w:b w:val="1"/>
          <w:i w:val="1"/>
          <w:sz w:val="28"/>
        </w:rPr>
      </w:pPr>
      <w:r>
        <w:rPr>
          <w:rStyle w:val="C3"/>
          <w:b w:val="1"/>
          <w:sz w:val="28"/>
        </w:rPr>
        <w:t>Средства</w:t>
      </w:r>
      <w:r>
        <w:rPr>
          <w:rStyle w:val="C3"/>
          <w:b w:val="1"/>
          <w:i w:val="1"/>
          <w:sz w:val="28"/>
        </w:rPr>
        <w:t>:</w:t>
      </w:r>
      <w:r>
        <w:rPr>
          <w:rStyle w:val="C3"/>
          <w:sz w:val="28"/>
        </w:rPr>
        <w:t xml:space="preserve"> прогулки и экскурсии на природу; экологические акции; а так же школа безопасности «Уроки юного туриста» и туристические походы</w:t>
      </w:r>
    </w:p>
    <w:p>
      <w:pPr>
        <w:pStyle w:val="P1"/>
        <w:ind w:firstLine="54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Досуговое направление</w:t>
      </w:r>
      <w:r>
        <w:rPr>
          <w:rStyle w:val="C3"/>
          <w:b w:val="1"/>
          <w:sz w:val="28"/>
        </w:rPr>
        <w:t>:</w:t>
      </w:r>
    </w:p>
    <w:p>
      <w:pPr>
        <w:pStyle w:val="P1"/>
        <w:ind w:firstLine="540"/>
        <w:rPr>
          <w:rStyle w:val="C3"/>
          <w:b w:val="1"/>
          <w:sz w:val="28"/>
        </w:rPr>
      </w:pPr>
      <w:r>
        <w:rPr>
          <w:rStyle w:val="C15"/>
          <w:b w:val="1"/>
          <w:color w:val="000000"/>
          <w:sz w:val="28"/>
          <w:shd w:val="clear" w:fill="FFFFFF"/>
        </w:rPr>
        <w:t>Цель: </w:t>
      </w:r>
      <w:r>
        <w:rPr>
          <w:rStyle w:val="C16"/>
          <w:color w:val="000000"/>
          <w:sz w:val="28"/>
          <w:shd w:val="clear" w:fill="FFFFFF"/>
        </w:rPr>
        <w:t>организация содержательной досуговой деятельности детей, развитие эстетического вкуса и коммуникативной культуры.</w:t>
      </w:r>
    </w:p>
    <w:p>
      <w:pPr>
        <w:pStyle w:val="P1"/>
        <w:ind w:firstLine="54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Овладение навыками культуры общения; развитие лидерских качеств, творческих способностей, артистизма; приобретение  навыков взаимопонимания, взаимоподдержки в условиях детского коллектива, приобретение знаний об организаторской деятельности; максимальное раскрытие детского творческого потенциала, массовое участие детей в  развлекательных программах.</w:t>
      </w:r>
    </w:p>
    <w:p>
      <w:pPr>
        <w:pStyle w:val="P1"/>
        <w:ind w:firstLine="540"/>
        <w:jc w:val="both"/>
        <w:rPr>
          <w:rStyle w:val="C3"/>
          <w:i w:val="1"/>
          <w:sz w:val="28"/>
        </w:rPr>
      </w:pPr>
      <w:r>
        <w:rPr>
          <w:rStyle w:val="C3"/>
          <w:b w:val="1"/>
          <w:sz w:val="28"/>
        </w:rPr>
        <w:t>Средства: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 xml:space="preserve">торжественное открытие смены, операция «Развед – шоу, викторина «Следствие ведут знатоки», игра  «Поиски клада», «Мисс Грация», «Рыцарский турнир», «Музыкальный марафон», игра «Форт Боярд», «Следствие ведут…», день именинника.</w:t>
      </w:r>
    </w:p>
    <w:p>
      <w:pPr>
        <w:pStyle w:val="P1"/>
        <w:shd w:val="clear" w:fill="FFFFFF"/>
        <w:jc w:val="center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Профилактическое направление</w:t>
      </w:r>
      <w:r>
        <w:rPr>
          <w:rStyle w:val="C3"/>
          <w:b w:val="1"/>
          <w:color w:val="000000"/>
          <w:sz w:val="28"/>
        </w:rPr>
        <w:t>:</w:t>
      </w:r>
    </w:p>
    <w:p>
      <w:pPr>
        <w:pStyle w:val="P1"/>
        <w:shd w:val="clear" w:fill="FFFFFF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b w:val="1"/>
          <w:i w:val="1"/>
          <w:color w:val="000000"/>
          <w:sz w:val="28"/>
        </w:rPr>
        <w:t>Виды профилактических работ</w:t>
      </w:r>
    </w:p>
    <w:p>
      <w:pPr>
        <w:pStyle w:val="P1"/>
        <w:numPr>
          <w:ilvl w:val="0"/>
          <w:numId w:val="25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Профилактическая работа по противопожарной безопасности  </w:t>
      </w:r>
    </w:p>
    <w:p>
      <w:pPr>
        <w:pStyle w:val="P1"/>
        <w:numPr>
          <w:ilvl w:val="0"/>
          <w:numId w:val="25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color w:val="000000"/>
          <w:sz w:val="28"/>
        </w:rPr>
        <w:t>Беседы в отрядах по противопожарной безопасности.</w:t>
      </w:r>
    </w:p>
    <w:p>
      <w:pPr>
        <w:pStyle w:val="P1"/>
        <w:numPr>
          <w:ilvl w:val="0"/>
          <w:numId w:val="25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color w:val="000000"/>
          <w:sz w:val="28"/>
        </w:rPr>
        <w:t>Создание отрядных  уголков безопасности.</w:t>
      </w:r>
    </w:p>
    <w:p>
      <w:pPr>
        <w:pStyle w:val="P1"/>
        <w:numPr>
          <w:ilvl w:val="0"/>
          <w:numId w:val="25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color w:val="000000"/>
          <w:sz w:val="28"/>
        </w:rPr>
        <w:t>Викторина «Юные пожарные»</w:t>
      </w:r>
    </w:p>
    <w:p>
      <w:pPr>
        <w:pStyle w:val="P1"/>
        <w:numPr>
          <w:ilvl w:val="0"/>
          <w:numId w:val="26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Профилактическая работа по правилам дорожного движения</w:t>
      </w:r>
    </w:p>
    <w:p>
      <w:pPr>
        <w:pStyle w:val="P1"/>
        <w:numPr>
          <w:ilvl w:val="0"/>
          <w:numId w:val="26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color w:val="000000"/>
          <w:sz w:val="28"/>
        </w:rPr>
        <w:t>Профилактические беседы в отрядах по ПДД перед каждым выходом за территорию лагеря.</w:t>
      </w:r>
    </w:p>
    <w:p>
      <w:pPr>
        <w:pStyle w:val="P1"/>
        <w:numPr>
          <w:ilvl w:val="0"/>
          <w:numId w:val="26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«Весёлый светофор»</w:t>
      </w:r>
      <w:r>
        <w:rPr>
          <w:rStyle w:val="C3"/>
          <w:color w:val="000000"/>
          <w:sz w:val="28"/>
        </w:rPr>
        <w:t>. Познавательная игра по правилам дорожного движения.</w:t>
      </w:r>
    </w:p>
    <w:p>
      <w:pPr>
        <w:pStyle w:val="P1"/>
        <w:numPr>
          <w:ilvl w:val="0"/>
          <w:numId w:val="26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color w:val="000000"/>
          <w:sz w:val="28"/>
        </w:rPr>
        <w:t>Беседа «Профилактика дорожной безопасности»</w:t>
      </w:r>
    </w:p>
    <w:p>
      <w:pPr>
        <w:pStyle w:val="P1"/>
        <w:numPr>
          <w:ilvl w:val="0"/>
          <w:numId w:val="26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color w:val="000000"/>
          <w:sz w:val="28"/>
        </w:rPr>
        <w:t>Создание отрядных  уголков безопасности.</w:t>
      </w:r>
    </w:p>
    <w:p>
      <w:pPr>
        <w:pStyle w:val="P1"/>
        <w:numPr>
          <w:ilvl w:val="0"/>
          <w:numId w:val="26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color w:val="000000"/>
          <w:sz w:val="28"/>
        </w:rPr>
        <w:t>Игра – знакомство </w:t>
      </w:r>
      <w:r>
        <w:rPr>
          <w:rStyle w:val="C3"/>
          <w:b w:val="1"/>
          <w:color w:val="000000"/>
          <w:sz w:val="28"/>
        </w:rPr>
        <w:t>с правилами поведения в лесу</w:t>
      </w:r>
      <w:r>
        <w:rPr>
          <w:rStyle w:val="C3"/>
          <w:color w:val="000000"/>
          <w:sz w:val="28"/>
        </w:rPr>
        <w:t> «Судьба походная знакома мне».</w:t>
      </w:r>
    </w:p>
    <w:p>
      <w:pPr>
        <w:pStyle w:val="P1"/>
        <w:numPr>
          <w:ilvl w:val="0"/>
          <w:numId w:val="26"/>
        </w:numPr>
        <w:shd w:val="clear" w:fill="FFFFFF"/>
        <w:spacing w:lineRule="atLeast" w:line="330"/>
        <w:ind w:left="502"/>
        <w:jc w:val="both"/>
        <w:rPr>
          <w:rStyle w:val="C3"/>
          <w:rFonts w:ascii="Calibri" w:hAnsi="Calibri"/>
          <w:color w:val="000000"/>
          <w:sz w:val="28"/>
        </w:rPr>
      </w:pPr>
      <w:r>
        <w:rPr>
          <w:rStyle w:val="C3"/>
          <w:color w:val="000000"/>
          <w:sz w:val="28"/>
        </w:rPr>
        <w:t>Занятие </w:t>
      </w:r>
      <w:r>
        <w:rPr>
          <w:rStyle w:val="C3"/>
          <w:b w:val="1"/>
          <w:color w:val="000000"/>
          <w:sz w:val="28"/>
        </w:rPr>
        <w:t>«Осторожно, опасность!»</w:t>
      </w:r>
    </w:p>
    <w:p>
      <w:pPr>
        <w:pStyle w:val="P1"/>
        <w:spacing w:lineRule="atLeast" w:line="240"/>
        <w:ind w:firstLine="539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Методы воспитания:</w:t>
      </w:r>
    </w:p>
    <w:p>
      <w:pPr>
        <w:pStyle w:val="P1"/>
        <w:spacing w:lineRule="atLeast" w:line="240"/>
        <w:jc w:val="both"/>
        <w:rPr>
          <w:rStyle w:val="C3"/>
          <w:sz w:val="28"/>
        </w:rPr>
      </w:pPr>
      <w:r>
        <w:rPr>
          <w:rStyle w:val="C3"/>
          <w:sz w:val="28"/>
        </w:rPr>
        <w:t>- убеждение;</w:t>
      </w:r>
    </w:p>
    <w:p>
      <w:pPr>
        <w:pStyle w:val="P1"/>
        <w:spacing w:lineRule="atLeast" w:line="240"/>
        <w:jc w:val="both"/>
        <w:rPr>
          <w:rStyle w:val="C3"/>
          <w:sz w:val="28"/>
        </w:rPr>
      </w:pPr>
      <w:r>
        <w:rPr>
          <w:rStyle w:val="C3"/>
          <w:sz w:val="28"/>
        </w:rPr>
        <w:t>- поощрение;</w:t>
      </w:r>
    </w:p>
    <w:p>
      <w:pPr>
        <w:pStyle w:val="P1"/>
        <w:spacing w:lineRule="atLeast" w:line="240"/>
        <w:jc w:val="both"/>
        <w:rPr>
          <w:rStyle w:val="C3"/>
          <w:sz w:val="28"/>
        </w:rPr>
      </w:pPr>
      <w:r>
        <w:rPr>
          <w:rStyle w:val="C3"/>
          <w:sz w:val="28"/>
        </w:rPr>
        <w:t>- личный пример;</w:t>
      </w:r>
    </w:p>
    <w:p>
      <w:pPr>
        <w:pStyle w:val="P1"/>
        <w:spacing w:lineRule="atLeast" w:line="240"/>
        <w:jc w:val="both"/>
        <w:rPr>
          <w:rStyle w:val="C3"/>
          <w:sz w:val="28"/>
        </w:rPr>
      </w:pPr>
      <w:r>
        <w:rPr>
          <w:rStyle w:val="C3"/>
          <w:sz w:val="28"/>
        </w:rPr>
        <w:t>- вовлечение каждого в деятельность;</w:t>
      </w:r>
    </w:p>
    <w:p>
      <w:pPr>
        <w:pStyle w:val="P1"/>
        <w:spacing w:lineRule="atLeast" w:line="240"/>
        <w:jc w:val="both"/>
        <w:rPr>
          <w:rStyle w:val="C3"/>
          <w:b w:val="1"/>
          <w:sz w:val="28"/>
          <w:u w:val="single"/>
        </w:rPr>
      </w:pPr>
      <w:r>
        <w:rPr>
          <w:rStyle w:val="C3"/>
          <w:sz w:val="28"/>
        </w:rPr>
        <w:t>- самоуправление</w:t>
      </w:r>
      <w:r>
        <w:rPr>
          <w:rStyle w:val="C3"/>
          <w:b w:val="1"/>
          <w:sz w:val="28"/>
          <w:u w:val="single"/>
        </w:rPr>
        <w:t>.</w:t>
      </w:r>
    </w:p>
    <w:p>
      <w:pPr>
        <w:pStyle w:val="P1"/>
        <w:jc w:val="center"/>
        <w:rPr>
          <w:rStyle w:val="C3"/>
          <w:b w:val="1"/>
          <w:i w:val="1"/>
          <w:sz w:val="28"/>
        </w:rPr>
      </w:pPr>
      <w:r>
        <w:rPr>
          <w:rStyle w:val="C3"/>
          <w:b w:val="1"/>
          <w:sz w:val="28"/>
        </w:rPr>
        <w:t>Ожидаемые результаты</w:t>
      </w:r>
      <w:r>
        <w:rPr>
          <w:rStyle w:val="C3"/>
          <w:b w:val="1"/>
          <w:sz w:val="28"/>
        </w:rPr>
        <w:t>:</w:t>
      </w:r>
    </w:p>
    <w:p>
      <w:pPr>
        <w:pStyle w:val="P1"/>
        <w:ind w:firstLine="720"/>
        <w:jc w:val="both"/>
        <w:rPr>
          <w:rStyle w:val="C3"/>
          <w:i w:val="1"/>
          <w:sz w:val="28"/>
        </w:rPr>
      </w:pPr>
      <w:r>
        <w:rPr>
          <w:rStyle w:val="C3"/>
          <w:i w:val="1"/>
          <w:sz w:val="28"/>
        </w:rPr>
        <w:t>Главным результатом деятельности спортивно-оздоровительного лагеря является</w:t>
      </w:r>
      <w:r>
        <w:rPr>
          <w:rStyle w:val="C3"/>
          <w:i w:val="1"/>
          <w:sz w:val="28"/>
        </w:rPr>
        <w:t xml:space="preserve"> </w:t>
      </w:r>
      <w:r>
        <w:rPr>
          <w:rStyle w:val="C3"/>
          <w:i w:val="1"/>
          <w:sz w:val="28"/>
        </w:rPr>
        <w:t xml:space="preserve">гармоничное физическое и духовно- нравственное </w:t>
      </w:r>
      <w:r>
        <w:rPr>
          <w:rStyle w:val="C3"/>
          <w:i w:val="1"/>
          <w:sz w:val="28"/>
        </w:rPr>
        <w:t xml:space="preserve"> развитие ребенка.</w:t>
      </w:r>
    </w:p>
    <w:p>
      <w:pPr>
        <w:pStyle w:val="P1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Результатами успешной деятельности лагеря должны быть показатели развития детей:</w:t>
      </w:r>
    </w:p>
    <w:p>
      <w:pPr>
        <w:pStyle w:val="P1"/>
        <w:numPr>
          <w:ilvl w:val="0"/>
          <w:numId w:val="3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Общее оздоровление воспитанников, укрепление их здоровья. Укрепление физических и психических сил ребенка</w:t>
      </w:r>
    </w:p>
    <w:p>
      <w:pPr>
        <w:pStyle w:val="P1"/>
        <w:numPr>
          <w:ilvl w:val="0"/>
          <w:numId w:val="3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Приобретение новых знаний и умений.</w:t>
      </w:r>
    </w:p>
    <w:p>
      <w:pPr>
        <w:pStyle w:val="P1"/>
        <w:numPr>
          <w:ilvl w:val="0"/>
          <w:numId w:val="3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Максимальное участие учащихся во всех культурно  и спортивно-массовых мероприятиях.</w:t>
      </w:r>
    </w:p>
    <w:p>
      <w:pPr>
        <w:pStyle w:val="P1"/>
        <w:numPr>
          <w:ilvl w:val="0"/>
          <w:numId w:val="3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Получение индивидуальной и коллективной творческой и трудовой деятельности, социальной активности.</w:t>
      </w:r>
    </w:p>
    <w:p>
      <w:pPr>
        <w:pStyle w:val="P1"/>
        <w:numPr>
          <w:ilvl w:val="0"/>
          <w:numId w:val="3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>
      <w:pPr>
        <w:pStyle w:val="P1"/>
        <w:numPr>
          <w:ilvl w:val="0"/>
          <w:numId w:val="3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Укрепление дружбы и сплоченности в коллективе. </w:t>
      </w:r>
    </w:p>
    <w:p>
      <w:pPr>
        <w:pStyle w:val="P1"/>
        <w:numPr>
          <w:ilvl w:val="0"/>
          <w:numId w:val="3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Повышение общей культуры учащихся, привитие им социально-нравственных норм.</w:t>
      </w: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</w:p>
    <w:p>
      <w:pPr>
        <w:pStyle w:val="P1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Режим дня</w:t>
      </w:r>
    </w:p>
    <w:p>
      <w:pPr>
        <w:pStyle w:val="P1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лагеря дневного пребывания 2022</w:t>
      </w:r>
      <w:r>
        <w:rPr>
          <w:rStyle w:val="C3"/>
          <w:b w:val="1"/>
          <w:sz w:val="32"/>
        </w:rPr>
        <w:t xml:space="preserve"> года</w:t>
      </w:r>
    </w:p>
    <w:tbl>
      <w:tblPr>
        <w:tblStyle w:val="T2"/>
        <w:tblW w:w="0" w:type="auto"/>
        <w:tblInd w:w="53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Элементы режима дня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Пребывание детей</w:t>
            </w:r>
          </w:p>
        </w:tc>
      </w:tr>
      <w:t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Сбор детей, зарядка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8:30 – 9:00 </w:t>
            </w:r>
          </w:p>
        </w:tc>
      </w:tr>
      <w:t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Утренняя линейка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9:00 – 9:15</w:t>
            </w:r>
          </w:p>
        </w:tc>
      </w:tr>
      <w:t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Завтрак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9:15 – 10:00</w:t>
            </w:r>
          </w:p>
        </w:tc>
      </w:tr>
      <w:t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10:00 – 12:00</w:t>
            </w:r>
          </w:p>
        </w:tc>
      </w:tr>
      <w:t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Оздоровительные процедуры 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12:00 – 13:00</w:t>
            </w:r>
          </w:p>
        </w:tc>
      </w:tr>
      <w:t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Обед 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13:00 – 14:00</w:t>
            </w:r>
          </w:p>
        </w:tc>
      </w:tr>
      <w:t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Свободное время 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14:00 – 14:30</w:t>
            </w:r>
          </w:p>
        </w:tc>
      </w:tr>
      <w:tr>
        <w:trPr>
          <w:trHeight w:hRule="atLeast" w:val="528"/>
        </w:trPr>
        <w:tc>
          <w:tcPr>
            <w:tcW w:w="4961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Уход домой</w:t>
            </w:r>
          </w:p>
        </w:tc>
        <w:tc>
          <w:tcPr>
            <w:tcW w:w="4076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14:30</w:t>
            </w:r>
          </w:p>
        </w:tc>
      </w:tr>
    </w:tbl>
    <w:p>
      <w:pPr>
        <w:pStyle w:val="P1"/>
        <w:rPr>
          <w:rStyle w:val="C3"/>
          <w:b w:val="1"/>
          <w:i w:val="1"/>
          <w:sz w:val="28"/>
        </w:rPr>
      </w:pPr>
      <w:r>
        <w:rPr>
          <w:rStyle w:val="C3"/>
          <w:b w:val="1"/>
          <w:i w:val="1"/>
          <w:sz w:val="28"/>
        </w:rPr>
        <w:t xml:space="preserve">4. </w:t>
      </w:r>
      <w:r>
        <w:rPr>
          <w:rStyle w:val="C3"/>
          <w:b w:val="1"/>
          <w:i w:val="1"/>
          <w:sz w:val="28"/>
        </w:rPr>
        <w:t>Этапы реализации программы</w:t>
      </w:r>
      <w:r>
        <w:rPr>
          <w:rStyle w:val="C3"/>
          <w:b w:val="1"/>
          <w:sz w:val="28"/>
        </w:rPr>
        <w:t>: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1.Подготовительный (май):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-подбор кадров;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-проведение стажерской площадки для работников лагеря;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-подготовка методических материалов;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-подготовка материально-технической базы.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2. Организационный: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-формирование отрядов;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-знакомство с режимом работы лагеря и правилами;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-оформление уголков отрядов.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3. Основной (21 день):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-образовательная деятельность;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-оздоровительная деятельность;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-культурно-досуговая деятельность;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-методическая работа с воспитателями.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4. Заключительный: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-закрытие смены (последний день смены);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-сбор отчетного материала;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-анализ реализации программы и выработка рекомендаций;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-выпуск видеодневника (презентации).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>Образовательная деятельность</w:t>
      </w:r>
      <w:r>
        <w:rPr>
          <w:rStyle w:val="C3"/>
          <w:sz w:val="28"/>
        </w:rPr>
        <w:t xml:space="preserve"> в рамках смены ЛДП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>
      <w:pPr>
        <w:pStyle w:val="P1"/>
        <w:ind w:firstLine="42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</w:r>
      <w:r>
        <w:rPr>
          <w:rStyle w:val="C3"/>
          <w:b w:val="1"/>
          <w:sz w:val="28"/>
        </w:rPr>
        <w:t>Оздоровительная деятельность</w:t>
      </w:r>
      <w:r>
        <w:rPr>
          <w:rStyle w:val="C3"/>
          <w:sz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tbl>
      <w:tblPr>
        <w:tblStyle w:val="T2"/>
        <w:tblW w:w="5000" w:type="pct"/>
        <w:tblLayout w:type="autofit"/>
        <w:tblCellMar>
          <w:left w:w="0" w:type="dxa"/>
          <w:right w:w="0" w:type="dxa"/>
        </w:tblCellMar>
      </w:tblPr>
      <w:tblGrid/>
      <w:tr>
        <w:trPr/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P1"/>
              <w:spacing w:lineRule="auto" w:line="276"/>
              <w:rPr>
                <w:rStyle w:val="C3"/>
                <w:sz w:val="28"/>
              </w:rPr>
            </w:pPr>
          </w:p>
        </w:tc>
      </w:tr>
    </w:tbl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4</w:t>
      </w:r>
      <w:r>
        <w:rPr>
          <w:rStyle w:val="C3"/>
          <w:b w:val="1"/>
          <w:sz w:val="28"/>
        </w:rPr>
        <w:t>. Схема управления программой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Участниками данной программы являются дети в возрасте от 7 до 11 лет различных социальных групп.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Для организации работы по реализации программы :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-проводятся ежедневные планерки воспитателей;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-составляются планы работы отрядных воспитателей, где отражаются и анализируются события и проблемы дня;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-сотрудники 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Обязанности командира отряда: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-посещать сбор совета командиров и доводить до отряда всю информацию, полученную на совете;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-планировать совместно с воспитателями работу своего отряда;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-следить за выполнением режимных моментов;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-отвечать за одно из направлений работы.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Система поощрения </w:t>
      </w:r>
      <w:r>
        <w:rPr>
          <w:rStyle w:val="C3"/>
          <w:sz w:val="28"/>
        </w:rPr>
        <w:t xml:space="preserve">– в каждой смене существует накопительная система поощрительных «медалей», которые дети получают за достижения в ходе проведенных мероприятий каждый день.  В конце смены подводим итоги, выявляем самый активный отряд и самых активных ребят по разным направлениям, вручаются медали по спортивным номинациям и в конце всей смены в награду вручается «КУБОК ДРУЖБЫ», наполненный конфетами, который означает, что победила ДРУЖБА.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Символика лагеря </w:t>
      </w:r>
    </w:p>
    <w:p>
      <w:pPr>
        <w:pStyle w:val="P1"/>
        <w:ind w:left="360"/>
        <w:rPr>
          <w:rStyle w:val="C3"/>
          <w:sz w:val="28"/>
        </w:rPr>
      </w:pPr>
      <w:r>
        <w:rPr>
          <w:rStyle w:val="C3"/>
          <w:sz w:val="28"/>
        </w:rPr>
        <w:t>- эмблема смены «Олимпийская деревня» украшает все лагерные дела;</w:t>
      </w:r>
    </w:p>
    <w:p>
      <w:pPr>
        <w:pStyle w:val="P1"/>
        <w:ind w:left="360"/>
        <w:rPr>
          <w:rStyle w:val="C3"/>
          <w:sz w:val="28"/>
        </w:rPr>
      </w:pPr>
      <w:r>
        <w:rPr>
          <w:rStyle w:val="C3"/>
          <w:sz w:val="28"/>
        </w:rPr>
        <w:t xml:space="preserve">-каждый отряд имеет «спортивное название», например, «Чемпионы», « Спортивные ребята» и т.д. Все это находит отражение в оформлении отрядных уголков; </w:t>
      </w:r>
    </w:p>
    <w:p>
      <w:pPr>
        <w:pStyle w:val="P1"/>
        <w:ind w:left="360"/>
        <w:rPr>
          <w:rStyle w:val="C3"/>
          <w:sz w:val="28"/>
        </w:rPr>
      </w:pPr>
      <w:r>
        <w:rPr>
          <w:rStyle w:val="C3"/>
          <w:sz w:val="28"/>
        </w:rPr>
        <w:t>- каждый отряд имеет свое название, речёвку, элементы цветового оформления – шарики, флажки и т.д.;</w:t>
      </w:r>
    </w:p>
    <w:p>
      <w:pPr>
        <w:pStyle w:val="P1"/>
        <w:ind w:left="360"/>
        <w:rPr>
          <w:rStyle w:val="C3"/>
          <w:sz w:val="28"/>
        </w:rPr>
      </w:pPr>
      <w:r>
        <w:rPr>
          <w:rStyle w:val="C3"/>
          <w:sz w:val="28"/>
        </w:rPr>
        <w:t xml:space="preserve">Музыкальным оформлением смены служат песни о спорте, детские песни. </w:t>
      </w:r>
    </w:p>
    <w:p>
      <w:pPr>
        <w:pStyle w:val="P1"/>
        <w:tabs>
          <w:tab w:val="left" w:pos="0" w:leader="none"/>
        </w:tabs>
        <w:spacing w:lineRule="auto" w:line="360"/>
        <w:rPr>
          <w:rStyle w:val="C3"/>
          <w:b w:val="1"/>
          <w:sz w:val="28"/>
        </w:rPr>
      </w:pPr>
    </w:p>
    <w:p>
      <w:pPr>
        <w:pStyle w:val="P1"/>
        <w:tabs>
          <w:tab w:val="left" w:pos="0" w:leader="none"/>
        </w:tabs>
        <w:spacing w:lineRule="auto" w:line="360"/>
        <w:jc w:val="center"/>
        <w:rPr>
          <w:rStyle w:val="C3"/>
          <w:b w:val="1"/>
          <w:sz w:val="28"/>
        </w:rPr>
      </w:pPr>
    </w:p>
    <w:p>
      <w:pPr>
        <w:pStyle w:val="P1"/>
        <w:tabs>
          <w:tab w:val="left" w:pos="0" w:leader="none"/>
        </w:tabs>
        <w:spacing w:lineRule="auto" w:line="360"/>
        <w:rPr>
          <w:rStyle w:val="C3"/>
          <w:b w:val="1"/>
          <w:sz w:val="28"/>
        </w:rPr>
      </w:pPr>
    </w:p>
    <w:p>
      <w:pPr>
        <w:pStyle w:val="P1"/>
        <w:tabs>
          <w:tab w:val="left" w:pos="0" w:leader="none"/>
        </w:tabs>
        <w:spacing w:lineRule="auto" w:line="36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Календарный план проведения летней профильной смены</w:t>
      </w:r>
    </w:p>
    <w:tbl>
      <w:tblPr>
        <w:tblStyle w:val="T2"/>
        <w:tblW w:w="0" w:type="auto"/>
        <w:tblInd w:w="-31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Дни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Мероприятие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первый.</w:t>
            </w:r>
          </w:p>
          <w:p>
            <w:pPr>
              <w:pStyle w:val="P1"/>
              <w:ind w:left="72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01.06.22</w:t>
            </w:r>
          </w:p>
          <w:p>
            <w:pPr>
              <w:pStyle w:val="P1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i w:val="1"/>
                <w:sz w:val="28"/>
              </w:rPr>
              <w:t>«Открытие Лагеря»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2.Самоуправление. Выбор актива, оформление отрядных уголков: название отряда, речёвка, девиз, эмблема. Защита отрядных уголков</w:t>
            </w:r>
          </w:p>
          <w:p>
            <w:pPr>
              <w:pStyle w:val="P1"/>
              <w:jc w:val="center"/>
            </w:pPr>
            <w:r>
              <w:t>3.Открытие лагеря</w:t>
            </w:r>
          </w:p>
          <w:p>
            <w:pPr>
              <w:pStyle w:val="P1"/>
              <w:jc w:val="center"/>
            </w:pPr>
            <w:r>
              <w:t>4. Инструктаж по правилам электробезопасности, пожарной безопасности.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второй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02.06.22</w:t>
            </w:r>
          </w:p>
          <w:p>
            <w:pPr>
              <w:pStyle w:val="P1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sz w:val="28"/>
              </w:rPr>
              <w:t>«День спорта. Малые олимпийские игры»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2.Выставка рисунков «Олимпийские виды спорта».</w:t>
            </w:r>
          </w:p>
          <w:p>
            <w:pPr>
              <w:pStyle w:val="P1"/>
              <w:jc w:val="center"/>
            </w:pPr>
            <w:r>
              <w:t>3.Беседа «Правила безопасности на стадионе»</w:t>
            </w:r>
          </w:p>
          <w:p>
            <w:pPr>
              <w:pStyle w:val="P1"/>
              <w:jc w:val="center"/>
            </w:pPr>
            <w:r>
              <w:t>4.Игры по интересам.</w:t>
            </w:r>
          </w:p>
          <w:p>
            <w:pPr>
              <w:pStyle w:val="P1"/>
              <w:jc w:val="center"/>
            </w:pPr>
            <w:r>
              <w:t>5.Малые Олимпийские игры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третий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03.06.22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традиции»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2«День традиции»</w:t>
            </w:r>
          </w:p>
          <w:p>
            <w:pPr>
              <w:pStyle w:val="P1"/>
              <w:jc w:val="center"/>
            </w:pPr>
            <w:r>
              <w:t>3.Дискотека.</w:t>
            </w:r>
          </w:p>
          <w:p>
            <w:pPr>
              <w:pStyle w:val="P1"/>
              <w:jc w:val="center"/>
            </w:pPr>
            <w:r>
              <w:t>4.Игры на свежем воздухе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четвёртый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04.06.22</w:t>
            </w:r>
          </w:p>
          <w:p>
            <w:pPr>
              <w:pStyle w:val="P1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sz w:val="28"/>
              </w:rPr>
              <w:t>«День театра»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1.Линейкаготовности и физкультминутка.</w:t>
            </w:r>
          </w:p>
          <w:p>
            <w:pPr>
              <w:pStyle w:val="P1"/>
              <w:jc w:val="center"/>
            </w:pPr>
            <w:r>
              <w:t>2.Познавательно-развлекательная программа «Праздники Древней Греции»</w:t>
            </w:r>
          </w:p>
          <w:p>
            <w:pPr>
              <w:pStyle w:val="P1"/>
              <w:jc w:val="center"/>
            </w:pPr>
            <w:r>
              <w:t>3. «День театра»</w:t>
            </w:r>
          </w:p>
          <w:p>
            <w:pPr>
              <w:pStyle w:val="P1"/>
              <w:jc w:val="center"/>
            </w:pPr>
            <w:r>
              <w:t>4. Игры по интересам</w:t>
            </w:r>
          </w:p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пятый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05.06.22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археолога»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 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2.Спортивный калейдоскоп, викторина</w:t>
            </w:r>
          </w:p>
          <w:p>
            <w:pPr>
              <w:pStyle w:val="P1"/>
              <w:jc w:val="center"/>
            </w:pPr>
            <w:r>
              <w:t>«В мире спорта»</w:t>
            </w:r>
          </w:p>
          <w:p>
            <w:pPr>
              <w:pStyle w:val="P1"/>
              <w:jc w:val="center"/>
            </w:pPr>
            <w:r>
              <w:t>3.Мероприятие , посвященное «Дню археолога»</w:t>
            </w:r>
          </w:p>
          <w:p>
            <w:pPr>
              <w:pStyle w:val="P1"/>
              <w:jc w:val="center"/>
            </w:pPr>
            <w:r>
              <w:t>4.Просмотр мультфильмов.</w:t>
            </w:r>
          </w:p>
          <w:p>
            <w:pPr>
              <w:pStyle w:val="P1"/>
              <w:jc w:val="center"/>
            </w:pPr>
            <w:r>
              <w:t>5.Игры на свежем воздухе.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шестой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06.06.22</w:t>
            </w:r>
          </w:p>
          <w:p>
            <w:pPr>
              <w:pStyle w:val="P1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sz w:val="28"/>
              </w:rPr>
              <w:t>«День друзей»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2.Беседа «Правила поведения при пожаре»</w:t>
            </w:r>
          </w:p>
          <w:p>
            <w:pPr>
              <w:pStyle w:val="P1"/>
              <w:jc w:val="center"/>
            </w:pPr>
            <w:r>
              <w:t>3.Просмотр видеороликов «Причины пожара»</w:t>
            </w:r>
          </w:p>
          <w:p>
            <w:pPr>
              <w:pStyle w:val="P1"/>
              <w:jc w:val="center"/>
            </w:pPr>
            <w:r>
              <w:t>4. Мероприятие «День друзей»</w:t>
            </w:r>
          </w:p>
          <w:p>
            <w:pPr>
              <w:pStyle w:val="P1"/>
              <w:jc w:val="center"/>
              <w:rPr>
                <w:rStyle w:val="C3"/>
                <w:b w:val="1"/>
                <w:i w:val="1"/>
                <w:sz w:val="28"/>
              </w:rPr>
            </w:pPr>
            <w:r>
              <w:t>5.Игры по интересам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Седьмой</w:t>
            </w:r>
          </w:p>
          <w:p>
            <w:pPr>
              <w:pStyle w:val="P1"/>
              <w:ind w:left="72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07.06.22</w:t>
            </w:r>
          </w:p>
          <w:p>
            <w:pPr>
              <w:pStyle w:val="P1"/>
              <w:ind w:left="72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Земли»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2.Конкурс «Дорожный марафон»</w:t>
            </w:r>
          </w:p>
          <w:p>
            <w:pPr>
              <w:pStyle w:val="P1"/>
              <w:jc w:val="center"/>
            </w:pPr>
            <w:r>
              <w:t>3.Конкурс рисунков «День Земли»</w:t>
            </w:r>
          </w:p>
          <w:p>
            <w:pPr>
              <w:pStyle w:val="P1"/>
              <w:jc w:val="center"/>
            </w:pPr>
            <w:r>
              <w:t>4.Викторина о ПДД «Красный. Желтый. Зеленый»</w:t>
            </w:r>
          </w:p>
        </w:tc>
      </w:tr>
      <w:tr>
        <w:trPr>
          <w:wAfter w:w="0" w:type="dxa"/>
          <w:trHeight w:hRule="atLeast" w:val="1943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восьмой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08.06.22</w:t>
            </w:r>
          </w:p>
          <w:p>
            <w:pPr>
              <w:pStyle w:val="P1"/>
              <w:ind w:left="72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добрых дел»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 «День добрых дел»</w:t>
            </w:r>
          </w:p>
          <w:p>
            <w:pPr>
              <w:pStyle w:val="P1"/>
              <w:jc w:val="center"/>
            </w:pPr>
            <w:r>
              <w:t>3.Конкурс «Медицинская помощь»</w:t>
            </w:r>
          </w:p>
          <w:p>
            <w:pPr>
              <w:pStyle w:val="P1"/>
              <w:jc w:val="center"/>
            </w:pPr>
            <w:r>
              <w:t>4.Игры на свежем воздухе</w:t>
            </w:r>
          </w:p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девятый</w:t>
            </w:r>
          </w:p>
          <w:p>
            <w:pPr>
              <w:pStyle w:val="P1"/>
              <w:ind w:left="72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09.06.22</w:t>
            </w:r>
          </w:p>
          <w:p>
            <w:pPr>
              <w:pStyle w:val="P1"/>
              <w:ind w:left="72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эрудита»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 «День эрудита»</w:t>
            </w:r>
          </w:p>
          <w:p>
            <w:pPr>
              <w:pStyle w:val="P1"/>
              <w:jc w:val="center"/>
              <w:rPr>
                <w:rStyle w:val="C3"/>
                <w:b w:val="1"/>
                <w:i w:val="1"/>
                <w:sz w:val="28"/>
              </w:rPr>
            </w:pPr>
            <w:r>
              <w:t>3.Игры по интересам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десятый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10.06.22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Одарённости»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2.Развлекательная программа «День Одарённости»</w:t>
            </w:r>
          </w:p>
          <w:p>
            <w:pPr>
              <w:pStyle w:val="P1"/>
              <w:jc w:val="center"/>
            </w:pPr>
            <w:r>
              <w:t>3. (игры на свежем воздухе)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одиннадцатый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11.06.22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России»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 «Спортивная викторина»</w:t>
            </w:r>
          </w:p>
          <w:p>
            <w:pPr>
              <w:pStyle w:val="P1"/>
              <w:jc w:val="center"/>
            </w:pPr>
            <w:r>
              <w:t>3.Игра – соревнование «День России»</w:t>
            </w:r>
          </w:p>
          <w:p>
            <w:pPr>
              <w:pStyle w:val="P1"/>
              <w:jc w:val="center"/>
            </w:pPr>
            <w:r>
              <w:t>4.Игры по интересам</w:t>
            </w:r>
          </w:p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двенадцатый</w:t>
            </w:r>
          </w:p>
          <w:p>
            <w:pPr>
              <w:pStyle w:val="P1"/>
              <w:ind w:left="72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12.06.22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радио»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 Игры народов Севера</w:t>
            </w:r>
          </w:p>
          <w:p>
            <w:pPr>
              <w:pStyle w:val="P1"/>
              <w:jc w:val="center"/>
            </w:pPr>
            <w:r>
              <w:t>3.Минутка здоровья «Солнце, воздух и вода – наши лучшие друзья!»</w:t>
            </w:r>
          </w:p>
          <w:p>
            <w:pPr>
              <w:pStyle w:val="P1"/>
              <w:jc w:val="center"/>
              <w:rPr>
                <w:rStyle w:val="C3"/>
                <w:b w:val="1"/>
                <w:i w:val="1"/>
                <w:sz w:val="28"/>
              </w:rPr>
            </w:pPr>
            <w:r>
              <w:t>4. «день радио»</w:t>
            </w:r>
          </w:p>
        </w:tc>
      </w:tr>
      <w:tr>
        <w:trPr>
          <w:wAfter w:w="0" w:type="dxa"/>
          <w:trHeight w:hRule="atLeast" w:val="1052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тринадцатый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13.06.22</w:t>
            </w:r>
          </w:p>
          <w:p>
            <w:pPr>
              <w:pStyle w:val="P1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sz w:val="28"/>
              </w:rPr>
              <w:t>«В гостях у нечисти»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 «В гостях у нечисти»</w:t>
            </w:r>
          </w:p>
          <w:p>
            <w:pPr>
              <w:pStyle w:val="P1"/>
              <w:jc w:val="center"/>
            </w:pPr>
            <w:r>
              <w:t>3.Дискотека.</w:t>
            </w:r>
          </w:p>
          <w:p>
            <w:pPr>
              <w:pStyle w:val="P1"/>
              <w:jc w:val="center"/>
            </w:pPr>
            <w:r>
              <w:t>4.Игры по интересам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четырнадцатый</w:t>
            </w:r>
          </w:p>
          <w:p>
            <w:pPr>
              <w:pStyle w:val="P1"/>
              <w:ind w:left="72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14.06.22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«Дружба народов»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 «Дружба народов»</w:t>
            </w:r>
          </w:p>
          <w:p>
            <w:pPr>
              <w:pStyle w:val="P1"/>
              <w:jc w:val="center"/>
            </w:pPr>
            <w:r>
              <w:t>3. Игровая программа «В поисках клада</w:t>
            </w:r>
          </w:p>
          <w:p>
            <w:pPr>
              <w:pStyle w:val="P1"/>
              <w:jc w:val="center"/>
            </w:pPr>
            <w:r>
              <w:t>4.Игры на свежем воздухе</w:t>
            </w:r>
          </w:p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пятнадцатый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15.06.22</w:t>
            </w:r>
          </w:p>
          <w:p>
            <w:pPr>
              <w:pStyle w:val="P1"/>
              <w:jc w:val="center"/>
              <w:rPr>
                <w:rStyle w:val="C3"/>
                <w:i w:val="1"/>
                <w:sz w:val="28"/>
              </w:rPr>
            </w:pPr>
            <w:r>
              <w:rPr>
                <w:rStyle w:val="C3"/>
                <w:sz w:val="28"/>
              </w:rPr>
              <w:t>«День здоровья»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 «День здоровья»</w:t>
            </w:r>
          </w:p>
          <w:p>
            <w:pPr>
              <w:pStyle w:val="P1"/>
              <w:jc w:val="center"/>
              <w:rPr>
                <w:rStyle w:val="C3"/>
                <w:b w:val="1"/>
                <w:i w:val="1"/>
                <w:sz w:val="28"/>
              </w:rPr>
            </w:pPr>
            <w:r>
              <w:t>3.Спортивные состязания «Веселые старты»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шестнадцатый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16.06.22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фильма»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 День смеха или «День фильма»</w:t>
            </w:r>
          </w:p>
          <w:p>
            <w:pPr>
              <w:pStyle w:val="P1"/>
              <w:jc w:val="center"/>
            </w:pPr>
            <w:r>
              <w:t>3. игры по интересам</w:t>
            </w:r>
          </w:p>
          <w:p>
            <w:pPr>
              <w:pStyle w:val="P1"/>
              <w:jc w:val="center"/>
            </w:pP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семнадцатый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17.06.22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цветов»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1.Линейка готовности и физкультминутка.</w:t>
            </w:r>
          </w:p>
          <w:p>
            <w:pPr>
              <w:pStyle w:val="P1"/>
              <w:jc w:val="center"/>
            </w:pPr>
            <w:r>
              <w:t>2.«День цветов»</w:t>
            </w:r>
          </w:p>
          <w:p>
            <w:pPr>
              <w:pStyle w:val="P1"/>
              <w:jc w:val="center"/>
              <w:rPr>
                <w:rStyle w:val="C3"/>
                <w:b w:val="1"/>
                <w:i w:val="1"/>
                <w:sz w:val="28"/>
              </w:rPr>
            </w:pPr>
            <w:r>
              <w:t>3.Игры по интересам</w:t>
            </w:r>
          </w:p>
        </w:tc>
      </w:tr>
      <w:tr>
        <w:trPr>
          <w:wAfter w:w="0" w:type="dxa"/>
        </w:trPr>
        <w:tc>
          <w:tcPr>
            <w:tcW w:w="2269" w:type="dxa"/>
          </w:tcPr>
          <w:p>
            <w:pPr>
              <w:pStyle w:val="P1"/>
              <w:tabs>
                <w:tab w:val="left" w:pos="0" w:leader="none"/>
              </w:tabs>
              <w:spacing w:before="24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восемнадцатый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18.06.22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искусства»</w:t>
            </w:r>
          </w:p>
        </w:tc>
        <w:tc>
          <w:tcPr>
            <w:tcW w:w="8647" w:type="dxa"/>
          </w:tcPr>
          <w:p>
            <w:pPr>
              <w:pStyle w:val="P1"/>
              <w:jc w:val="center"/>
            </w:pPr>
            <w:r>
              <w:t>1. Линейка готовности и физкультминутка</w:t>
            </w: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2.»День искусства»</w:t>
            </w: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3. Лагерные соревнования по прыжкам на скакалках</w:t>
            </w: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Игры по интересам</w:t>
            </w:r>
          </w:p>
        </w:tc>
      </w:tr>
      <w:tr>
        <w:tblPrEx>
          <w:tblW w:w="0" w:type="auto"/>
          <w:tblInd w:w="-318" w:type="dxa"/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Layout w:type="fixed"/>
        </w:tblPrEx>
        <w:trPr>
          <w:wAfter w:w="0" w:type="dxa"/>
          <w:trHeight w:hRule="atLeast" w:val="1243"/>
        </w:trPr>
        <w:tc>
          <w:tcPr>
            <w:tcW w:w="2269" w:type="dxa"/>
          </w:tcPr>
          <w:p>
            <w:pPr>
              <w:pStyle w:val="P1"/>
              <w:tabs>
                <w:tab w:val="left" w:pos="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девятнадцатый</w:t>
            </w:r>
          </w:p>
          <w:p>
            <w:pPr>
              <w:pStyle w:val="P1"/>
              <w:tabs>
                <w:tab w:val="left" w:pos="0" w:leader="none"/>
              </w:tabs>
              <w:ind w:left="426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19.06.22</w:t>
            </w:r>
          </w:p>
          <w:p>
            <w:pPr>
              <w:pStyle w:val="P1"/>
              <w:tabs>
                <w:tab w:val="left" w:pos="0" w:leader="none"/>
              </w:tabs>
              <w:ind w:left="426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«День ПДД»</w:t>
            </w:r>
          </w:p>
        </w:tc>
        <w:tc>
          <w:tcPr>
            <w:tcW w:w="8647" w:type="dxa"/>
          </w:tcPr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1. Линейка готовности и физкультминутка</w:t>
            </w: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2. «День ПДД».</w:t>
            </w: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3.Минутка здоровья «Как ухаживать за глазами»</w:t>
            </w:r>
          </w:p>
        </w:tc>
      </w:tr>
      <w:tr>
        <w:tblPrEx>
          <w:tblW w:w="0" w:type="auto"/>
          <w:tblInd w:w="-318" w:type="dxa"/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Layout w:type="fixed"/>
        </w:tblPrEx>
        <w:trPr>
          <w:wAfter w:w="0" w:type="dxa"/>
          <w:trHeight w:hRule="atLeast" w:val="1245"/>
        </w:trPr>
        <w:tc>
          <w:tcPr>
            <w:tcW w:w="2269" w:type="dxa"/>
          </w:tcPr>
          <w:p>
            <w:pPr>
              <w:pStyle w:val="P1"/>
              <w:tabs>
                <w:tab w:val="left" w:pos="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двадцатый</w:t>
            </w:r>
          </w:p>
          <w:p>
            <w:pPr>
              <w:pStyle w:val="P1"/>
              <w:tabs>
                <w:tab w:val="left" w:pos="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20.06.22</w:t>
            </w:r>
          </w:p>
          <w:p>
            <w:pPr>
              <w:pStyle w:val="P1"/>
              <w:tabs>
                <w:tab w:val="left" w:pos="0" w:leader="none"/>
              </w:tabs>
              <w:jc w:val="center"/>
              <w:rPr>
                <w:rStyle w:val="C3"/>
                <w:sz w:val="28"/>
              </w:rPr>
            </w:pPr>
          </w:p>
        </w:tc>
        <w:tc>
          <w:tcPr>
            <w:tcW w:w="8647" w:type="dxa"/>
          </w:tcPr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1. Линейка готовности и физкультминутка</w:t>
            </w: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2.Музыкальная программа «Танцуй и Пой»</w:t>
            </w: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4. Соревнования между отрядами</w:t>
            </w:r>
          </w:p>
          <w:p>
            <w:pPr>
              <w:pStyle w:val="P1"/>
              <w:tabs>
                <w:tab w:val="left" w:pos="0" w:leader="none"/>
              </w:tabs>
              <w:spacing w:lineRule="auto" w:line="360"/>
              <w:jc w:val="center"/>
            </w:pPr>
          </w:p>
        </w:tc>
      </w:tr>
      <w:tr>
        <w:tblPrEx>
          <w:tblW w:w="0" w:type="auto"/>
          <w:tblInd w:w="-318" w:type="dxa"/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Layout w:type="fixed"/>
        </w:tblPrEx>
        <w:trPr>
          <w:wAfter w:w="0" w:type="dxa"/>
          <w:trHeight w:hRule="atLeast" w:val="1485"/>
        </w:trPr>
        <w:tc>
          <w:tcPr>
            <w:tcW w:w="2269" w:type="dxa"/>
          </w:tcPr>
          <w:p>
            <w:pPr>
              <w:pStyle w:val="P1"/>
              <w:tabs>
                <w:tab w:val="left" w:pos="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День двадцать первый</w:t>
            </w:r>
          </w:p>
          <w:p>
            <w:pPr>
              <w:pStyle w:val="P1"/>
              <w:tabs>
                <w:tab w:val="left" w:pos="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«Закрытие лагеря»</w:t>
            </w:r>
          </w:p>
          <w:p>
            <w:pPr>
              <w:pStyle w:val="P1"/>
              <w:tabs>
                <w:tab w:val="left" w:pos="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21.06.22</w:t>
            </w:r>
          </w:p>
        </w:tc>
        <w:tc>
          <w:tcPr>
            <w:tcW w:w="8647" w:type="dxa"/>
          </w:tcPr>
          <w:p>
            <w:pPr>
              <w:pStyle w:val="P1"/>
              <w:tabs>
                <w:tab w:val="left" w:pos="0" w:leader="none"/>
              </w:tabs>
              <w:jc w:val="center"/>
              <w:rPr>
                <w:rStyle w:val="C3"/>
              </w:rPr>
            </w:pP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1. Линейка готовности и физкультминутка</w:t>
            </w:r>
          </w:p>
          <w:p>
            <w:pPr>
              <w:pStyle w:val="P1"/>
              <w:tabs>
                <w:tab w:val="left" w:pos="0" w:leader="none"/>
              </w:tabs>
              <w:jc w:val="center"/>
            </w:pPr>
            <w:r>
              <w:t>2. Праздник закрытия лагерной смены</w:t>
            </w:r>
          </w:p>
        </w:tc>
      </w:tr>
    </w:tbl>
    <w:p>
      <w:pPr>
        <w:pStyle w:val="P1"/>
        <w:rPr>
          <w:sz w:val="28"/>
        </w:rPr>
        <w:sectPr>
          <w:type w:val="continuous"/>
          <w:pgSz w:w="11906" w:h="16838" w:code="9"/>
          <w:pgMar w:left="851" w:right="567" w:top="1134" w:bottom="1134" w:header="709" w:footer="709" w:gutter="0"/>
        </w:sectPr>
      </w:pPr>
    </w:p>
    <w:p>
      <w:pPr>
        <w:pStyle w:val="P1"/>
        <w:tabs>
          <w:tab w:val="left" w:pos="2328" w:leader="none"/>
        </w:tabs>
        <w:rPr>
          <w:rStyle w:val="C3"/>
          <w:sz w:val="28"/>
        </w:rPr>
      </w:pPr>
    </w:p>
    <w:sectPr>
      <w:type w:val="nextPage"/>
      <w:pgSz w:w="11906" w:h="16838" w:code="9"/>
      <w:pgMar w:left="426" w:right="1133" w:top="567" w:bottom="70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143ED6"/>
    <w:multiLevelType w:val="hybridMultilevel"/>
    <w:lvl w:ilvl="0" w:tplc="3A0E1ACB">
      <w:start w:val="1"/>
      <w:numFmt w:val="bullet"/>
      <w:suff w:val="tab"/>
      <w:lvlText w:val=""/>
      <w:lvlJc w:val="left"/>
      <w:pPr>
        <w:ind w:hanging="360" w:left="765"/>
      </w:pPr>
      <w:rPr>
        <w:rFonts w:ascii="Symbol" w:hAnsi="Symbol"/>
      </w:rPr>
    </w:lvl>
    <w:lvl w:ilvl="1" w:tplc="39CF83CC">
      <w:start w:val="1"/>
      <w:numFmt w:val="bullet"/>
      <w:suff w:val="tab"/>
      <w:lvlText w:val="o"/>
      <w:lvlJc w:val="left"/>
      <w:pPr>
        <w:ind w:hanging="360" w:left="1485"/>
      </w:pPr>
      <w:rPr>
        <w:rFonts w:ascii="Courier New" w:hAnsi="Courier New"/>
      </w:rPr>
    </w:lvl>
    <w:lvl w:ilvl="2" w:tplc="3EBED2C5">
      <w:start w:val="1"/>
      <w:numFmt w:val="bullet"/>
      <w:suff w:val="tab"/>
      <w:lvlText w:val=""/>
      <w:lvlJc w:val="left"/>
      <w:pPr>
        <w:ind w:hanging="360" w:left="2205"/>
      </w:pPr>
      <w:rPr>
        <w:rFonts w:ascii="Wingdings" w:hAnsi="Wingdings"/>
      </w:rPr>
    </w:lvl>
    <w:lvl w:ilvl="3" w:tplc="483CA7BE">
      <w:start w:val="1"/>
      <w:numFmt w:val="bullet"/>
      <w:suff w:val="tab"/>
      <w:lvlText w:val=""/>
      <w:lvlJc w:val="left"/>
      <w:pPr>
        <w:ind w:hanging="360" w:left="2925"/>
      </w:pPr>
      <w:rPr>
        <w:rFonts w:ascii="Symbol" w:hAnsi="Symbol"/>
      </w:rPr>
    </w:lvl>
    <w:lvl w:ilvl="4" w:tplc="65F042C1">
      <w:start w:val="1"/>
      <w:numFmt w:val="bullet"/>
      <w:suff w:val="tab"/>
      <w:lvlText w:val="o"/>
      <w:lvlJc w:val="left"/>
      <w:pPr>
        <w:ind w:hanging="360" w:left="3645"/>
      </w:pPr>
      <w:rPr>
        <w:rFonts w:ascii="Courier New" w:hAnsi="Courier New"/>
      </w:rPr>
    </w:lvl>
    <w:lvl w:ilvl="5" w:tplc="647284FC">
      <w:start w:val="1"/>
      <w:numFmt w:val="bullet"/>
      <w:suff w:val="tab"/>
      <w:lvlText w:val=""/>
      <w:lvlJc w:val="left"/>
      <w:pPr>
        <w:ind w:hanging="360" w:left="4365"/>
      </w:pPr>
      <w:rPr>
        <w:rFonts w:ascii="Wingdings" w:hAnsi="Wingdings"/>
      </w:rPr>
    </w:lvl>
    <w:lvl w:ilvl="6" w:tplc="5CE6F226">
      <w:start w:val="1"/>
      <w:numFmt w:val="bullet"/>
      <w:suff w:val="tab"/>
      <w:lvlText w:val=""/>
      <w:lvlJc w:val="left"/>
      <w:pPr>
        <w:ind w:hanging="360" w:left="5085"/>
      </w:pPr>
      <w:rPr>
        <w:rFonts w:ascii="Symbol" w:hAnsi="Symbol"/>
      </w:rPr>
    </w:lvl>
    <w:lvl w:ilvl="7" w:tplc="7C42BD6C">
      <w:start w:val="1"/>
      <w:numFmt w:val="bullet"/>
      <w:suff w:val="tab"/>
      <w:lvlText w:val="o"/>
      <w:lvlJc w:val="left"/>
      <w:pPr>
        <w:ind w:hanging="360" w:left="5805"/>
      </w:pPr>
      <w:rPr>
        <w:rFonts w:ascii="Courier New" w:hAnsi="Courier New"/>
      </w:rPr>
    </w:lvl>
    <w:lvl w:ilvl="8" w:tplc="6E22091E">
      <w:start w:val="1"/>
      <w:numFmt w:val="bullet"/>
      <w:suff w:val="tab"/>
      <w:lvlText w:val=""/>
      <w:lvlJc w:val="left"/>
      <w:pPr>
        <w:ind w:hanging="360" w:left="6525"/>
      </w:pPr>
      <w:rPr>
        <w:rFonts w:ascii="Wingdings" w:hAnsi="Wingdings"/>
      </w:rPr>
    </w:lvl>
  </w:abstractNum>
  <w:abstractNum w:abstractNumId="1">
    <w:nsid w:val="08BF297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BF0152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0FA0272A"/>
    <w:multiLevelType w:val="hybridMultilevel"/>
    <w:lvl w:ilvl="0" w:tplc="5B2C1D3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22A82F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32689F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34EDBC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60D722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E7742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284C12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F5E48D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BD44A0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12FF6CB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331025B"/>
    <w:multiLevelType w:val="hybridMultilevel"/>
    <w:lvl w:ilvl="0" w:tplc="3D9A0FFF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77D5B97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201FDE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B1092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1CE7D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1C36A5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763C8C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7ACB83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744E92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1378298C"/>
    <w:multiLevelType w:val="hybridMultilevel"/>
    <w:lvl w:ilvl="0" w:tplc="3B1F68B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6F3979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4AEFB2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D3051D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D78EA0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855785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D24193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A147F3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152C5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14830EBA"/>
    <w:multiLevelType w:val="hybridMultilevel"/>
    <w:lvl w:ilvl="0" w:tplc="1C6F9A4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542F7C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19BF00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1F9717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898499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7F31C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B64411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AF9021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1E3F4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1C117D00"/>
    <w:multiLevelType w:val="hybridMultilevel"/>
    <w:lvl w:ilvl="0" w:tplc="1752AF3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D9C32B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5332E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6932A9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3DC732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8C1A09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9954BA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3A0980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02DD0C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nsid w:val="21671E01"/>
    <w:multiLevelType w:val="hybridMultilevel"/>
    <w:lvl w:ilvl="0" w:tplc="127F89E3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2F6E51C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46F0C5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76CCC4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AC0C2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C64D54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A9773F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C4E0C6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D66650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24FC098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26CC2180"/>
    <w:multiLevelType w:val="hybridMultilevel"/>
    <w:lvl w:ilvl="0" w:tplc="1C0D0C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BD6DE4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6BAD6F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154F39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51ECC2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41C794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617129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90335A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24B8CC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2A431939"/>
    <w:multiLevelType w:val="multilevel"/>
    <w:lvl w:ilvl="0">
      <w:start w:val="1"/>
      <w:numFmt w:val="decimal"/>
      <w:suff w:val="tab"/>
      <w:lvlText w:val="%1."/>
      <w:lvlJc w:val="left"/>
      <w:pPr>
        <w:ind w:hanging="420" w:left="1140"/>
        <w:tabs>
          <w:tab w:val="left" w:pos="11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3">
    <w:nsid w:val="3519500A"/>
    <w:multiLevelType w:val="hybridMultilevel"/>
    <w:lvl w:ilvl="0" w:tplc="09B791C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E2744C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C5FC78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4B4627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1A5966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496934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75A69C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600036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20014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4">
    <w:nsid w:val="39DF5C24"/>
    <w:multiLevelType w:val="multilevel"/>
    <w:lvl w:ilvl="0">
      <w:start w:val="3"/>
      <w:numFmt w:val="decimal"/>
      <w:suff w:val="tab"/>
      <w:lvlText w:val="%1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5">
    <w:nsid w:val="434C04AF"/>
    <w:multiLevelType w:val="hybridMultilevel"/>
    <w:lvl w:ilvl="0" w:tplc="651CC4A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36A1F8E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010C66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08ABBE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2443F5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382729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05AA09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B6158B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8D0079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483C591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7">
    <w:nsid w:val="4E9B52B2"/>
    <w:multiLevelType w:val="hybridMultilevel"/>
    <w:lvl w:ilvl="0" w:tplc="0CE2F69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2CD9293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9C5D96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BC1C47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B63C07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0A5954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30E4CC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EFFBC7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E9C2FB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50297FD0"/>
    <w:multiLevelType w:val="hybridMultilevel"/>
    <w:lvl w:ilvl="0" w:tplc="462CBA52">
      <w:start w:val="1"/>
      <w:numFmt w:val="bullet"/>
      <w:suff w:val="tab"/>
      <w:lvlText w:val=""/>
      <w:lvlJc w:val="left"/>
      <w:pPr>
        <w:ind w:hanging="360" w:left="780"/>
      </w:pPr>
      <w:rPr>
        <w:rFonts w:ascii="Wingdings" w:hAnsi="Wingdings"/>
        <w:color w:val="auto"/>
      </w:rPr>
    </w:lvl>
    <w:lvl w:ilvl="1" w:tplc="39B2DFEA">
      <w:start w:val="1"/>
      <w:numFmt w:val="bullet"/>
      <w:suff w:val="tab"/>
      <w:lvlText w:val="o"/>
      <w:lvlJc w:val="left"/>
      <w:pPr>
        <w:ind w:hanging="360" w:left="1500"/>
      </w:pPr>
      <w:rPr>
        <w:rFonts w:ascii="Courier New" w:hAnsi="Courier New"/>
      </w:rPr>
    </w:lvl>
    <w:lvl w:ilvl="2" w:tplc="469AD548">
      <w:start w:val="1"/>
      <w:numFmt w:val="bullet"/>
      <w:suff w:val="tab"/>
      <w:lvlText w:val=""/>
      <w:lvlJc w:val="left"/>
      <w:pPr>
        <w:ind w:hanging="360" w:left="2220"/>
      </w:pPr>
      <w:rPr>
        <w:rFonts w:ascii="Wingdings" w:hAnsi="Wingdings"/>
      </w:rPr>
    </w:lvl>
    <w:lvl w:ilvl="3" w:tplc="1178C30D">
      <w:start w:val="1"/>
      <w:numFmt w:val="bullet"/>
      <w:suff w:val="tab"/>
      <w:lvlText w:val=""/>
      <w:lvlJc w:val="left"/>
      <w:pPr>
        <w:ind w:hanging="360" w:left="2940"/>
      </w:pPr>
      <w:rPr>
        <w:rFonts w:ascii="Symbol" w:hAnsi="Symbol"/>
      </w:rPr>
    </w:lvl>
    <w:lvl w:ilvl="4" w:tplc="35050F8B">
      <w:start w:val="1"/>
      <w:numFmt w:val="bullet"/>
      <w:suff w:val="tab"/>
      <w:lvlText w:val="o"/>
      <w:lvlJc w:val="left"/>
      <w:pPr>
        <w:ind w:hanging="360" w:left="3660"/>
      </w:pPr>
      <w:rPr>
        <w:rFonts w:ascii="Courier New" w:hAnsi="Courier New"/>
      </w:rPr>
    </w:lvl>
    <w:lvl w:ilvl="5" w:tplc="487BE13A">
      <w:start w:val="1"/>
      <w:numFmt w:val="bullet"/>
      <w:suff w:val="tab"/>
      <w:lvlText w:val=""/>
      <w:lvlJc w:val="left"/>
      <w:pPr>
        <w:ind w:hanging="360" w:left="4380"/>
      </w:pPr>
      <w:rPr>
        <w:rFonts w:ascii="Wingdings" w:hAnsi="Wingdings"/>
      </w:rPr>
    </w:lvl>
    <w:lvl w:ilvl="6" w:tplc="30B4949A">
      <w:start w:val="1"/>
      <w:numFmt w:val="bullet"/>
      <w:suff w:val="tab"/>
      <w:lvlText w:val=""/>
      <w:lvlJc w:val="left"/>
      <w:pPr>
        <w:ind w:hanging="360" w:left="5100"/>
      </w:pPr>
      <w:rPr>
        <w:rFonts w:ascii="Symbol" w:hAnsi="Symbol"/>
      </w:rPr>
    </w:lvl>
    <w:lvl w:ilvl="7" w:tplc="13B916C7">
      <w:start w:val="1"/>
      <w:numFmt w:val="bullet"/>
      <w:suff w:val="tab"/>
      <w:lvlText w:val="o"/>
      <w:lvlJc w:val="left"/>
      <w:pPr>
        <w:ind w:hanging="360" w:left="5820"/>
      </w:pPr>
      <w:rPr>
        <w:rFonts w:ascii="Courier New" w:hAnsi="Courier New"/>
      </w:rPr>
    </w:lvl>
    <w:lvl w:ilvl="8" w:tplc="7964A9B7">
      <w:start w:val="1"/>
      <w:numFmt w:val="bullet"/>
      <w:suff w:val="tab"/>
      <w:lvlText w:val=""/>
      <w:lvlJc w:val="left"/>
      <w:pPr>
        <w:ind w:hanging="360" w:left="6540"/>
      </w:pPr>
      <w:rPr>
        <w:rFonts w:ascii="Wingdings" w:hAnsi="Wingdings"/>
      </w:rPr>
    </w:lvl>
  </w:abstractNum>
  <w:abstractNum w:abstractNumId="19">
    <w:nsid w:val="5196244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9042439"/>
    <w:multiLevelType w:val="hybridMultilevel"/>
    <w:lvl w:ilvl="0" w:tplc="6FCFBE79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100520A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68DE9B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B37400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121062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D013EC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A57195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AD428A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67C666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59A41FFA"/>
    <w:multiLevelType w:val="hybridMultilevel"/>
    <w:lvl w:ilvl="0" w:tplc="13A0560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B81A49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954585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436AC7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3C26B0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C85A8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288653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2BAC60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A36252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2">
    <w:nsid w:val="5C69666F"/>
    <w:multiLevelType w:val="hybridMultilevel"/>
    <w:lvl w:ilvl="0" w:tplc="4B0463EE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7E8E859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E77C22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5ECA0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E0634E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10890A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BEECE9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07A3FE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B58980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617D33A7"/>
    <w:multiLevelType w:val="hybridMultilevel"/>
    <w:lvl w:ilvl="0" w:tplc="6BF1FA4C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5DE138F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C870C7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20C2C7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C15DA2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B9E6FD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5CA552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812B0A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524E54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690C343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5">
    <w:nsid w:val="74B17E81"/>
    <w:multiLevelType w:val="hybridMultilevel"/>
    <w:lvl w:ilvl="0" w:tplc="057200ED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22F5E09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8FD01C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36B723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53198D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2EE143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3D91D7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92776E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8EB08A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9"/>
  </w:num>
  <w:num w:numId="5">
    <w:abstractNumId w:val="23"/>
  </w:num>
  <w:num w:numId="6">
    <w:abstractNumId w:val="17"/>
  </w:num>
  <w:num w:numId="7">
    <w:abstractNumId w:val="5"/>
  </w:num>
  <w:num w:numId="8">
    <w:abstractNumId w:val="15"/>
  </w:num>
  <w:num w:numId="9">
    <w:abstractNumId w:val="4"/>
  </w:num>
  <w:num w:numId="10">
    <w:abstractNumId w:val="0"/>
  </w:num>
  <w:num w:numId="11">
    <w:abstractNumId w:val="18"/>
  </w:num>
  <w:num w:numId="12">
    <w:abstractNumId w:val="2"/>
  </w:num>
  <w:num w:numId="13">
    <w:abstractNumId w:val="24"/>
  </w:num>
  <w:num w:numId="14">
    <w:abstractNumId w:val="12"/>
  </w:num>
  <w:num w:numId="15">
    <w:abstractNumId w:val="14"/>
  </w:num>
  <w:num w:numId="16">
    <w:abstractNumId w:val="11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Times New Roman" w:hAnsi="Times New Roman"/>
      <w:sz w:val="24"/>
    </w:rPr>
  </w:style>
  <w:style w:type="paragraph" w:styleId="P2">
    <w:name w:val="Без интервала"/>
    <w:next w:val="P2"/>
    <w:qFormat/>
    <w:pPr/>
    <w:rPr>
      <w:rFonts w:ascii="Times New Roman" w:hAnsi="Times New Roman"/>
      <w:sz w:val="24"/>
    </w:rPr>
  </w:style>
  <w:style w:type="paragraph" w:styleId="P3">
    <w:name w:val="Заголовок 1"/>
    <w:basedOn w:val="P1"/>
    <w:next w:val="P1"/>
    <w:link w:val="C9"/>
    <w:qFormat/>
    <w:pPr>
      <w:keepNext w:val="1"/>
      <w:keepLines w:val="1"/>
      <w:spacing w:before="480"/>
      <w:outlineLvl w:val="0"/>
    </w:pPr>
    <w:rPr>
      <w:rFonts w:ascii="Cambria" w:hAnsi="Cambria"/>
      <w:b w:val="1"/>
      <w:color w:val="365F91"/>
      <w:sz w:val="28"/>
    </w:rPr>
  </w:style>
  <w:style w:type="paragraph" w:styleId="P4">
    <w:name w:val="Заголовок 2"/>
    <w:basedOn w:val="P1"/>
    <w:next w:val="P1"/>
    <w:link w:val="C4"/>
    <w:qFormat/>
    <w:pPr>
      <w:keepNext w:val="1"/>
      <w:ind w:firstLine="540"/>
      <w:outlineLvl w:val="1"/>
    </w:pPr>
    <w:rPr>
      <w:sz w:val="28"/>
    </w:rPr>
  </w:style>
  <w:style w:type="paragraph" w:styleId="P5">
    <w:name w:val="Заголовок 3"/>
    <w:basedOn w:val="P1"/>
    <w:next w:val="P1"/>
    <w:link w:val="C5"/>
    <w:qFormat/>
    <w:pPr>
      <w:keepNext w:val="1"/>
      <w:jc w:val="center"/>
      <w:outlineLvl w:val="2"/>
    </w:pPr>
    <w:rPr>
      <w:i w:val="1"/>
      <w:sz w:val="32"/>
      <w:u w:val="single"/>
    </w:rPr>
  </w:style>
  <w:style w:type="paragraph" w:styleId="P6">
    <w:name w:val="Заголовок 9"/>
    <w:basedOn w:val="P1"/>
    <w:next w:val="P1"/>
    <w:link w:val="C10"/>
    <w:qFormat/>
    <w:pPr>
      <w:spacing w:before="240" w:after="60"/>
      <w:outlineLvl w:val="8"/>
    </w:pPr>
    <w:rPr>
      <w:rFonts w:ascii="Calibri Light" w:hAnsi="Calibri Light"/>
      <w:sz w:val="22"/>
    </w:rPr>
  </w:style>
  <w:style w:type="paragraph" w:styleId="P7">
    <w:name w:val="Основной текст"/>
    <w:basedOn w:val="P1"/>
    <w:next w:val="P7"/>
    <w:link w:val="C6"/>
    <w:pPr/>
    <w:rPr>
      <w:sz w:val="28"/>
    </w:rPr>
  </w:style>
  <w:style w:type="paragraph" w:styleId="P8">
    <w:name w:val="Основной текст с отступом"/>
    <w:basedOn w:val="P1"/>
    <w:next w:val="P8"/>
    <w:link w:val="C7"/>
    <w:pPr>
      <w:ind w:firstLine="720"/>
    </w:pPr>
    <w:rPr>
      <w:sz w:val="32"/>
    </w:rPr>
  </w:style>
  <w:style w:type="paragraph" w:styleId="P9">
    <w:name w:val="Текст выноски"/>
    <w:basedOn w:val="P1"/>
    <w:next w:val="P9"/>
    <w:link w:val="C8"/>
    <w:pPr/>
    <w:rPr>
      <w:rFonts w:ascii="Tahoma" w:hAnsi="Tahoma"/>
      <w:sz w:val="16"/>
    </w:rPr>
  </w:style>
  <w:style w:type="paragraph" w:styleId="P10">
    <w:name w:val="Обычный (веб)"/>
    <w:basedOn w:val="P1"/>
    <w:next w:val="P10"/>
    <w:pPr/>
    <w:rPr/>
  </w:style>
  <w:style w:type="paragraph" w:styleId="P11">
    <w:name w:val="Стандартный HTML"/>
    <w:basedOn w:val="P1"/>
    <w:next w:val="P11"/>
    <w:link w:val="C1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12">
    <w:name w:val="Абзац списка"/>
    <w:basedOn w:val="P1"/>
    <w:next w:val="P12"/>
    <w:qFormat/>
    <w:pPr>
      <w:spacing w:lineRule="auto" w:line="259" w:after="160"/>
      <w:ind w:left="720"/>
      <w:contextualSpacing w:val="1"/>
    </w:pPr>
    <w:rPr>
      <w:rFonts w:ascii="Calibri" w:hAnsi="Calibri"/>
      <w:sz w:val="22"/>
    </w:rPr>
  </w:style>
  <w:style w:type="paragraph" w:styleId="P13">
    <w:name w:val="Верхний колонтитул"/>
    <w:basedOn w:val="P1"/>
    <w:next w:val="P13"/>
    <w:link w:val="C13"/>
    <w:pPr>
      <w:tabs>
        <w:tab w:val="center" w:pos="4677" w:leader="none"/>
        <w:tab w:val="right" w:pos="9355" w:leader="none"/>
      </w:tabs>
    </w:pPr>
    <w:rPr/>
  </w:style>
  <w:style w:type="paragraph" w:styleId="P14">
    <w:name w:val="Нижний колонтитул"/>
    <w:basedOn w:val="P1"/>
    <w:next w:val="P14"/>
    <w:link w:val="C14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2 Знак"/>
    <w:link w:val="P4"/>
    <w:rPr>
      <w:sz w:val="28"/>
    </w:rPr>
  </w:style>
  <w:style w:type="character" w:styleId="C5">
    <w:name w:val="Заголовок 3 Знак"/>
    <w:link w:val="P5"/>
    <w:rPr>
      <w:i w:val="1"/>
      <w:sz w:val="32"/>
      <w:u w:val="single"/>
    </w:rPr>
  </w:style>
  <w:style w:type="character" w:styleId="C6">
    <w:name w:val="Основной текст Знак"/>
    <w:link w:val="P7"/>
    <w:rPr>
      <w:sz w:val="28"/>
    </w:rPr>
  </w:style>
  <w:style w:type="character" w:styleId="C7">
    <w:name w:val="Основной текст с отступом Знак"/>
    <w:link w:val="P8"/>
    <w:rPr>
      <w:sz w:val="32"/>
    </w:rPr>
  </w:style>
  <w:style w:type="character" w:styleId="C8">
    <w:name w:val="Текст выноски Знак"/>
    <w:link w:val="P9"/>
    <w:rPr>
      <w:rFonts w:ascii="Tahoma" w:hAnsi="Tahoma"/>
      <w:sz w:val="16"/>
    </w:rPr>
  </w:style>
  <w:style w:type="character" w:styleId="C9">
    <w:name w:val="Заголовок 1 Знак"/>
    <w:link w:val="P3"/>
    <w:rPr>
      <w:rFonts w:ascii="Cambria" w:hAnsi="Cambria"/>
      <w:b w:val="1"/>
      <w:color w:val="365F91"/>
      <w:sz w:val="28"/>
    </w:rPr>
  </w:style>
  <w:style w:type="character" w:styleId="C10">
    <w:name w:val="Заголовок 9 Знак"/>
    <w:link w:val="P6"/>
    <w:rPr>
      <w:rFonts w:ascii="Calibri Light" w:hAnsi="Calibri Light"/>
      <w:sz w:val="22"/>
    </w:rPr>
  </w:style>
  <w:style w:type="character" w:styleId="C11">
    <w:name w:val="Стандартный HTML Знак"/>
    <w:link w:val="P11"/>
    <w:rPr>
      <w:rFonts w:ascii="Courier New" w:hAnsi="Courier New"/>
      <w:sz w:val="20"/>
    </w:rPr>
  </w:style>
  <w:style w:type="character" w:styleId="C12">
    <w:name w:val="alf1"/>
    <w:rPr>
      <w:rFonts w:ascii="Times New Roman" w:hAnsi="Times New Roman"/>
      <w:b w:val="1"/>
      <w:color w:val="FF0099"/>
      <w:sz w:val="34"/>
    </w:rPr>
  </w:style>
  <w:style w:type="character" w:styleId="C13">
    <w:name w:val="Верхний колонтитул Знак"/>
    <w:link w:val="P13"/>
    <w:rPr/>
  </w:style>
  <w:style w:type="character" w:styleId="C14">
    <w:name w:val="Нижний колонтитул Знак"/>
    <w:link w:val="P14"/>
    <w:rPr/>
  </w:style>
  <w:style w:type="character" w:styleId="C15">
    <w:name w:val="c2"/>
    <w:rPr/>
  </w:style>
  <w:style w:type="character" w:styleId="C16">
    <w:name w:val="c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